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highlight w:val="white"/>
        </w:rPr>
        <w:t>A megismerés kihívásai a 21. században</w:t>
      </w:r>
    </w:p>
    <w:p w14:paraId="00000002" w14:textId="7354C47F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Az Eötvös Collegium Filozófia Műhelye 2026. május 22-23-án ismét lehetőséget kínál a filozófiával vagy azzal rokon tudományterületekkel foglalkozó doktoranduszok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és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hallgatók számára, hogy megosszák kutatásaik eredményét egy kétnapos konferencia keretein belül.</w:t>
      </w:r>
    </w:p>
    <w:p w14:paraId="00000003" w14:textId="61DA3E00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konferencia középpontjában a tudás és az igazság fogalma, valamint a tudomány, az etika és a politika közötti filozófiai összefüggések állnak. A tudás központi szerepet játszik mind a társadalmak, mind a tudomány működésében. Tudásra hivatkozva tehetünk állításokat, fogalmazhatunk meg előírásokat és alapozhatunk meg érveket, gondolatokat. Nélküle nem vagyunk képesek szabályozni környezetünket, városainkat, egészségügyünket, oktatási rendszereinket, tudományos és kulturális tevékenységeinket. A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század filozófiai fejleményei, természettudományos eredményei, technológiai fejlődése vagy éppen egyedi politikai</w:t>
      </w:r>
      <w:r w:rsidR="00FE68A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-</w:t>
      </w:r>
      <w:r w:rsidR="00FE68A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történelmi helyzete azonban jelentős és rendkívüli fordulatokat eredményeztek a tudásról és a megismerésről alkotott képünkről. Nem utolsó sorban magának a tudásnak és az igazságnak a fogalma is támadások kereszttüzébe került e folyamatok fényében. Az esemény célja, hogy a résztvevők feltérképezzék a megismerés válságának filozófiai dimenzióit, és bemutassák azokat a módszereket, amelyekkel e kihívásokra reflektálhatunk.</w:t>
      </w:r>
    </w:p>
    <w:p w14:paraId="00000004" w14:textId="2E1DA25C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megismerés problémájának vizsgálata elsősorban természetesen episztemológiai szempontból adódik, ideértve a szkepticizmus klasszikus problémáit éppúgy, mint a filozófia minden területére kiterjedő permanens nézeteltérések kezelésének, vagy a kísérleti filozófia 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által feltárt, az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episztemikus intuíciókat érintő empirikus – filozófiai és pszichológiai – kételyeknek a kérdéseit. Ám a megismerést és az igazságot érő kihívások természetüknél fogva számos más filozófiai és tág értelemben vett humántudományos területre is kihatnak. Ilyenek lehetnek például az igazság fogalmát érintő, valamint a metafizikai tudás lehetőségét megkérdőjelező metaontológiai problémákat fölvető metafizikai kérdések; a tudomány kitüntetett igazságigényét érő, a tudományfilozófiai antirealizmus, konstruktivizmus vagy az áltudományok térhódítása felől érkező kihívások; a morális tudás nehézségeit felszínre hozó morálfilozófiai témák, mint az erkölcsi relativizmus vagy a morális nézeteltérések problémája; olyan társdalom- és politikaelméleti témák, mint a hagyományos elit pozícióvesztése, a politikai-ideológiai radikalizálódás és szélsőséges polarizáció, vagy akár a mesterséges intelligencia térhódítása által fölvetett társadalmi szintű etikai, jogi dilemmák; végül akár az esztétika és a művészetfilozófia területén is találhatunk rokon problémákat, a tudományos-technikai tapasztalatoknak és eljárásoknak a különböző művészeti ágakban történő megjelenésé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től kezdve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 populáris és magasművészet hagyományos szembeállításának megkérdőjelez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őd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ésé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ig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14:paraId="00000005" w14:textId="41EA63A3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 megismerés és tudás mai válsága természetesen aligha érthető meg annak történeti előzményei, összefüggései nélkül. A konferencia célját képezi tehát a korábbiak mellett az is, hogy feltárja, hogyan kapcsolódik a kortárs tudásválság a modernitás nagy narratíváinak összeomlásához, valamint a posztmodern és posztstrukturalista áramlatok hatásaihoz. Az igazságfogalmak dekonstrukciója, a tudás határainak elmosódása – tény és érték, történet és fikció közötti átjárhatóság – számos kérdést vet fel. Mennyiben lehet az igazságfogalom válságáról filozófiatörténeti narratívában gondolkodni? Milyen szerepet játszik a történetírás, a kollektív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>emlékezet és a kulturális narratívák pluralizálódása a tudás autoritásának megingásában? Milyen új szerepet kaphat a történetiség a „posztigazság” korszakában? Milyen hatással lehetnek a megismerésről alkotott elképzeléseinkre korunk legégetőbb civilizációs kihívásai, mint a mesterséges intelligencia, a környezetvédelem vagy a bioetika kérdései?</w:t>
      </w:r>
    </w:p>
    <w:p w14:paraId="00000006" w14:textId="0873505C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fent felvázolt, valamint a konferencia tematikájához kapcsolódó bármely egyéb témában várjuk doktori hallgatók, doktorjelöltek</w:t>
      </w:r>
      <w:r w:rsidR="00FE68A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="00A376BB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valamint alap- és mesterképzésre járó hallgatók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jelentkezését.</w:t>
      </w:r>
    </w:p>
    <w:p w14:paraId="00000007" w14:textId="7D74020C" w:rsidR="0056516F" w:rsidRDefault="00000000" w:rsidP="00FE68A8">
      <w:pPr>
        <w:spacing w:before="240" w:after="240"/>
        <w:rPr>
          <w:rFonts w:ascii="Times New Roman" w:eastAsia="Times New Roman" w:hAnsi="Times New Roman" w:cs="Times New Roman"/>
          <w:color w:val="1155CC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Jelentkezni a tervezett előadás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max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250-300 szavas absztraktjával lehet. Az absztraktokat anonimizált formában 2026. 02. 20.-ig kérjük elküldeni a következő címre: </w:t>
      </w:r>
      <w:hyperlink r:id="rId4" w:history="1">
        <w:r w:rsidR="00A376BB" w:rsidRPr="00172AE2">
          <w:rPr>
            <w:rStyle w:val="Hiperhivatkozs"/>
            <w:rFonts w:ascii="Times New Roman" w:eastAsia="Times New Roman" w:hAnsi="Times New Roman" w:cs="Times New Roman"/>
            <w:sz w:val="24"/>
            <w:szCs w:val="24"/>
            <w:highlight w:val="white"/>
          </w:rPr>
          <w:t>ecfilozofiamuhely@gmail.com</w:t>
        </w:r>
      </w:hyperlink>
      <w:r w:rsidR="00FE68A8">
        <w:t xml:space="preserve">. </w:t>
      </w:r>
      <w:r w:rsidR="00FE68A8" w:rsidRPr="00FE68A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beérkezett absztraktok alapján az előadás-jelentkezésekről szóló döntés várható határideje: 2026. április 1.</w:t>
      </w:r>
    </w:p>
    <w:p w14:paraId="203175F0" w14:textId="7E44CADD" w:rsidR="00A376BB" w:rsidRDefault="00A376BB" w:rsidP="00FE68A8">
      <w:pPr>
        <w:spacing w:before="240" w:after="240"/>
      </w:pPr>
    </w:p>
    <w:p w14:paraId="789E1487" w14:textId="5917CE97" w:rsidR="00A376BB" w:rsidRDefault="00A376BB" w:rsidP="00FE68A8">
      <w:pPr>
        <w:spacing w:before="240" w:after="240"/>
      </w:pPr>
      <w:r w:rsidRPr="00CA0159">
        <w:rPr>
          <w:u w:val="single"/>
        </w:rPr>
        <w:t>Meghívott előadóink</w:t>
      </w:r>
      <w:r>
        <w:t>:</w:t>
      </w:r>
    </w:p>
    <w:p w14:paraId="43931857" w14:textId="77777777" w:rsidR="00CA0159" w:rsidRDefault="00CA0159" w:rsidP="00FE68A8">
      <w:pPr>
        <w:spacing w:before="240" w:after="240"/>
      </w:pPr>
      <w:proofErr w:type="spellStart"/>
      <w:r>
        <w:t>Havadtői</w:t>
      </w:r>
      <w:proofErr w:type="spellEnd"/>
      <w:r>
        <w:t xml:space="preserve"> Emese (CEU)</w:t>
      </w:r>
    </w:p>
    <w:p w14:paraId="7D1999DE" w14:textId="77777777" w:rsidR="00CA0159" w:rsidRDefault="00CA0159" w:rsidP="00FE68A8">
      <w:pPr>
        <w:spacing w:before="240" w:after="240"/>
      </w:pPr>
      <w:r>
        <w:t>Kocsis László (PTE)</w:t>
      </w:r>
    </w:p>
    <w:p w14:paraId="5A30D8CD" w14:textId="77777777" w:rsidR="00CA0159" w:rsidRDefault="00CA0159" w:rsidP="00FE68A8">
      <w:pPr>
        <w:spacing w:before="240" w:after="240"/>
      </w:pPr>
      <w:proofErr w:type="spellStart"/>
      <w:r>
        <w:t>Komlósi</w:t>
      </w:r>
      <w:proofErr w:type="spellEnd"/>
      <w:r>
        <w:t xml:space="preserve"> Andrea</w:t>
      </w:r>
    </w:p>
    <w:p w14:paraId="1EFA13C1" w14:textId="0E129C80" w:rsidR="00CA0159" w:rsidRDefault="00CA0159" w:rsidP="00FE68A8">
      <w:pPr>
        <w:spacing w:before="240" w:after="240"/>
      </w:pPr>
      <w:r>
        <w:t>Miklós Tamás</w:t>
      </w:r>
      <w:r w:rsidR="00FE68A8">
        <w:t xml:space="preserve"> (ELTE)</w:t>
      </w:r>
    </w:p>
    <w:p w14:paraId="7AD4A070" w14:textId="77777777" w:rsidR="00CA0159" w:rsidRDefault="00CA0159" w:rsidP="00FE68A8">
      <w:pPr>
        <w:spacing w:before="240" w:after="240"/>
      </w:pPr>
      <w:r>
        <w:t>Takács Ádám (ELTE)</w:t>
      </w:r>
    </w:p>
    <w:p w14:paraId="4A1BD3E9" w14:textId="77777777" w:rsidR="00CA0159" w:rsidRDefault="00CA0159" w:rsidP="00FE68A8">
      <w:pPr>
        <w:spacing w:before="240" w:after="240"/>
      </w:pPr>
      <w:r>
        <w:t>Tuboly Ádám és Bárdos Dániel (ELTE HTK)</w:t>
      </w:r>
    </w:p>
    <w:sectPr w:rsidR="00CA015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414F58-D9FB-4F1A-847A-4684A31FC9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17A83B0-F109-43B9-B25E-109F68060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6F"/>
    <w:rsid w:val="002B3D65"/>
    <w:rsid w:val="002C205B"/>
    <w:rsid w:val="0056516F"/>
    <w:rsid w:val="00A376BB"/>
    <w:rsid w:val="00CA0159"/>
    <w:rsid w:val="00FE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F5869"/>
  <w15:docId w15:val="{E946850D-3E88-4A2B-8BC6-90380059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hivatkozs">
    <w:name w:val="Hyperlink"/>
    <w:basedOn w:val="Bekezdsalapbettpusa"/>
    <w:uiPriority w:val="99"/>
    <w:unhideWhenUsed/>
    <w:rsid w:val="00A376BB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37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ecfilozofiamuhely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579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Márton Miklós</dc:creator>
  <cp:lastModifiedBy>Márton Miklós</cp:lastModifiedBy>
  <cp:revision>4</cp:revision>
  <dcterms:created xsi:type="dcterms:W3CDTF">2025-12-22T20:13:00Z</dcterms:created>
  <dcterms:modified xsi:type="dcterms:W3CDTF">2025-12-29T11:52:00Z</dcterms:modified>
</cp:coreProperties>
</file>