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A" w:rsidRPr="008D620E" w:rsidRDefault="004A112C" w:rsidP="008D620E">
      <w:pPr>
        <w:spacing w:line="360" w:lineRule="auto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8D620E">
        <w:rPr>
          <w:rFonts w:asciiTheme="majorHAnsi" w:hAnsiTheme="majorHAnsi"/>
          <w:b/>
          <w:i/>
          <w:sz w:val="32"/>
          <w:szCs w:val="32"/>
          <w:u w:val="single"/>
        </w:rPr>
        <w:t>Mentorrendszer 2011</w:t>
      </w: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A mentorrendszer működésének elvei:</w:t>
      </w:r>
    </w:p>
    <w:p w:rsidR="0011525F" w:rsidRPr="0011525F" w:rsidRDefault="0011525F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A TTK HÖK szervezeteként, az önkormányzat anyagi és szellemi forrásai segítségével működő, ám viszonylagos önállósággal bíró rendszerként egy saját lábán megállni képes, szervezett, egységes rendszer kialakítása, amelyben a mentorok saját szakjukon és kari szinten is jó egységben, jó munkaközösséget alkotva tudnak dolgozni egyrészt egymással, másrészt a gólyák segítésében</w:t>
      </w:r>
    </w:p>
    <w:p w:rsidR="0011525F" w:rsidRPr="00C86EE1" w:rsidRDefault="0011525F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Az ELTE és a TTK szellemiségének, hagyományainak, céljainak megfelelő segítségnyújtás és alapok biztosítása a leendő elsőévesek számára, ehhez elengedhetetlen a mentorok megfelelő képzése, saját szervezésben, de a TTK HÖK elengedhetetlen segítségével</w:t>
      </w:r>
    </w:p>
    <w:p w:rsidR="00C86EE1" w:rsidRPr="00C86EE1" w:rsidRDefault="00C86EE1" w:rsidP="001152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C86EE1">
        <w:rPr>
          <w:rStyle w:val="apple-style-span"/>
          <w:rFonts w:asciiTheme="majorHAnsi" w:hAnsiTheme="majorHAnsi" w:cs="Arial"/>
          <w:color w:val="000000"/>
        </w:rPr>
        <w:t>A mentorrendszer működéséért, és a rendszerrel kapcsolatos kérdések, irányok kialakításáért a mentorkoordinátor felel, aki tisztségviselőként beszámolási kötelezettséggel tartozik a küldöttgyűlésnek, illetve munkájában a szakterületi delegáltakból, koordinátorokból és gólyatábor-szervezőkből álló szervezői csoport segíti</w:t>
      </w:r>
    </w:p>
    <w:p w:rsidR="00DC0EB0" w:rsidRPr="0011525F" w:rsidRDefault="00DC0EB0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Szervezői Csapat névsora: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Matematika: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Németh Antal</w:t>
      </w:r>
    </w:p>
    <w:p w:rsidR="00DC0EB0" w:rsidRPr="008D620E" w:rsidRDefault="0011525F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Kémia: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7EFC">
        <w:rPr>
          <w:rFonts w:asciiTheme="majorHAnsi" w:hAnsiTheme="majorHAnsi"/>
          <w:i/>
        </w:rPr>
        <w:t>Hegedü</w:t>
      </w:r>
      <w:r w:rsidR="00DC0EB0" w:rsidRPr="008D620E">
        <w:rPr>
          <w:rFonts w:asciiTheme="majorHAnsi" w:hAnsiTheme="majorHAnsi"/>
          <w:i/>
        </w:rPr>
        <w:t>s György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Biológia: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="00292E1B">
        <w:rPr>
          <w:rFonts w:asciiTheme="majorHAnsi" w:hAnsiTheme="majorHAnsi"/>
          <w:i/>
        </w:rPr>
        <w:t>Hevesi Zsófia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Földrajz-Földtudomány: </w:t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Király Beáta</w:t>
      </w:r>
    </w:p>
    <w:p w:rsidR="00DC0EB0" w:rsidRPr="008D620E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11525F">
        <w:rPr>
          <w:rFonts w:asciiTheme="majorHAnsi" w:hAnsiTheme="majorHAnsi"/>
        </w:rPr>
        <w:t xml:space="preserve">Környezettan: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László Dorina</w:t>
      </w:r>
    </w:p>
    <w:p w:rsidR="00DC0EB0" w:rsidRPr="0011525F" w:rsidRDefault="0011525F" w:rsidP="0011525F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Fizika: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 xml:space="preserve">Kőfaragó </w:t>
      </w:r>
      <w:r w:rsidR="00DC0EB0" w:rsidRPr="008D620E">
        <w:rPr>
          <w:rFonts w:asciiTheme="majorHAnsi" w:hAnsiTheme="majorHAnsi"/>
          <w:i/>
        </w:rPr>
        <w:t>Mónika</w:t>
      </w:r>
      <w:r w:rsidR="00DC0EB0" w:rsidRPr="0011525F">
        <w:rPr>
          <w:rFonts w:asciiTheme="majorHAnsi" w:hAnsiTheme="majorHAnsi"/>
        </w:rPr>
        <w:br/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Matematika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Árendás Ákos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Kémia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Barát Viktor</w:t>
      </w:r>
    </w:p>
    <w:p w:rsidR="00DC0EB0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11525F">
        <w:rPr>
          <w:rFonts w:asciiTheme="majorHAnsi" w:hAnsiTheme="majorHAnsi"/>
        </w:rPr>
        <w:t xml:space="preserve">Geo-Bio GT: </w:t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11525F">
        <w:rPr>
          <w:rFonts w:asciiTheme="majorHAnsi" w:hAnsiTheme="majorHAnsi"/>
        </w:rPr>
        <w:tab/>
      </w:r>
      <w:r w:rsidRPr="008D620E">
        <w:rPr>
          <w:rFonts w:asciiTheme="majorHAnsi" w:hAnsiTheme="majorHAnsi"/>
          <w:i/>
        </w:rPr>
        <w:t>Berta Márton</w:t>
      </w:r>
    </w:p>
    <w:p w:rsidR="00D425C7" w:rsidRDefault="00D425C7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/>
        </w:rPr>
      </w:pPr>
      <w:r w:rsidRPr="00D425C7">
        <w:rPr>
          <w:rFonts w:asciiTheme="majorHAnsi" w:hAnsiTheme="majorHAnsi"/>
        </w:rPr>
        <w:t>Fizika GT: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Enyingi Vera Atala</w:t>
      </w:r>
    </w:p>
    <w:p w:rsidR="00667306" w:rsidRPr="00667306" w:rsidRDefault="00667306" w:rsidP="0066730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csapattagokon kívül a szakos kérdéseket a szakterületi koordinátorokkal is megbeszélem.</w:t>
      </w:r>
    </w:p>
    <w:p w:rsidR="00FD2045" w:rsidRPr="00FD2045" w:rsidRDefault="00FD2045" w:rsidP="00FD2045">
      <w:pPr>
        <w:spacing w:line="360" w:lineRule="auto"/>
        <w:jc w:val="both"/>
        <w:rPr>
          <w:rFonts w:asciiTheme="majorHAnsi" w:hAnsiTheme="majorHAnsi"/>
          <w:i/>
        </w:rPr>
      </w:pPr>
    </w:p>
    <w:p w:rsidR="000321CD" w:rsidRPr="0011525F" w:rsidRDefault="000321CD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Tervezett mentorszám: (a teljesség igénye nélkül, előzetes becslés)</w:t>
      </w:r>
    </w:p>
    <w:p w:rsidR="005926AF" w:rsidRPr="0011525F" w:rsidRDefault="005926AF" w:rsidP="0011525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 pénzügyi tervezet ez alapján a létszám alapján lesz kiszámolva</w:t>
      </w:r>
      <w:r w:rsidR="00834DEB">
        <w:rPr>
          <w:rFonts w:asciiTheme="majorHAnsi" w:hAnsiTheme="majorHAnsi"/>
        </w:rPr>
        <w:t xml:space="preserve"> (minimum)</w:t>
      </w:r>
    </w:p>
    <w:p w:rsidR="000321CD" w:rsidRPr="0011525F" w:rsidRDefault="000321CD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Földes: 20 fő</w:t>
      </w:r>
    </w:p>
    <w:p w:rsidR="000321CD" w:rsidRDefault="0011525F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Fizika: 10 fő</w:t>
      </w:r>
    </w:p>
    <w:p w:rsidR="00834DEB" w:rsidRDefault="00834DEB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Kémia 10 fő</w:t>
      </w:r>
    </w:p>
    <w:p w:rsidR="00834DEB" w:rsidRDefault="00834DEB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Matematika: 12 fő</w:t>
      </w:r>
    </w:p>
    <w:p w:rsidR="00F47AD0" w:rsidRDefault="00D425C7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Biológia: 3</w:t>
      </w:r>
      <w:r w:rsidR="00F47AD0">
        <w:rPr>
          <w:rFonts w:asciiTheme="majorHAnsi" w:hAnsiTheme="majorHAnsi"/>
        </w:rPr>
        <w:t>0 fő</w:t>
      </w:r>
    </w:p>
    <w:p w:rsidR="00FD2045" w:rsidRDefault="00F47AD0" w:rsidP="00FD20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Környezettan: 10 fő</w:t>
      </w:r>
    </w:p>
    <w:p w:rsidR="00FD2045" w:rsidRPr="00FD2045" w:rsidRDefault="00FD2045" w:rsidP="00FD2045">
      <w:pPr>
        <w:spacing w:line="360" w:lineRule="auto"/>
        <w:jc w:val="both"/>
        <w:rPr>
          <w:rFonts w:asciiTheme="majorHAnsi" w:hAnsiTheme="majorHAnsi"/>
        </w:rPr>
      </w:pP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Honlap:</w:t>
      </w:r>
    </w:p>
    <w:p w:rsidR="00DC0EB0" w:rsidRPr="0011525F" w:rsidRDefault="00DC0EB0" w:rsidP="00115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oldalon lévő tudástár</w:t>
      </w:r>
      <w:r w:rsidR="00F47AD0">
        <w:rPr>
          <w:rFonts w:asciiTheme="majorHAnsi" w:hAnsiTheme="majorHAnsi"/>
        </w:rPr>
        <w:t>at aktualizáltuk</w:t>
      </w:r>
      <w:r w:rsidRPr="0011525F">
        <w:rPr>
          <w:rFonts w:asciiTheme="majorHAnsi" w:hAnsiTheme="majorHAnsi"/>
        </w:rPr>
        <w:t xml:space="preserve"> januárban.</w:t>
      </w:r>
      <w:r w:rsidR="00226178" w:rsidRPr="0011525F">
        <w:rPr>
          <w:rFonts w:asciiTheme="majorHAnsi" w:hAnsiTheme="majorHAnsi"/>
        </w:rPr>
        <w:t xml:space="preserve"> A régi mentorok archívumba kerültek, a munkablog újra indult. A szakoknál a szakterületi képviselők vannak feltüntetve.</w:t>
      </w:r>
    </w:p>
    <w:p w:rsidR="00226178" w:rsidRDefault="00667306" w:rsidP="0011525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Lezajlott: mentorfelvételi</w:t>
      </w:r>
      <w:r w:rsidR="00D425C7">
        <w:rPr>
          <w:rFonts w:asciiTheme="majorHAnsi" w:hAnsiTheme="majorHAnsi"/>
        </w:rPr>
        <w:t>.</w:t>
      </w:r>
    </w:p>
    <w:p w:rsidR="00AA4DCA" w:rsidRDefault="00C86EE1" w:rsidP="00AA4DC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Későbbi szerepe: mentorjelöltek folyamatos tájékoztatása az e-mailes kommunikáció mellett, illetve egyéb, a ren</w:t>
      </w:r>
      <w:r w:rsidR="00DA471B">
        <w:rPr>
          <w:rFonts w:asciiTheme="majorHAnsi" w:hAnsiTheme="majorHAnsi"/>
        </w:rPr>
        <w:t>dszerrel kapcsolatos hirdetések felülete</w:t>
      </w:r>
    </w:p>
    <w:p w:rsidR="00AA4DCA" w:rsidRPr="00AA4DCA" w:rsidRDefault="00AA4DCA" w:rsidP="00AA4DC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egyéb: a mentorlistán lévő címek már a 2011-es rendszernek felelnek meg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Mentor</w:t>
      </w:r>
      <w:r w:rsidR="00226178" w:rsidRPr="0011525F">
        <w:rPr>
          <w:rFonts w:asciiTheme="majorHAnsi" w:hAnsiTheme="majorHAnsi"/>
          <w:b/>
        </w:rPr>
        <w:t>felvételi</w:t>
      </w:r>
      <w:r w:rsidRPr="0011525F">
        <w:rPr>
          <w:rFonts w:asciiTheme="majorHAnsi" w:hAnsiTheme="majorHAnsi"/>
          <w:b/>
        </w:rPr>
        <w:t>:</w:t>
      </w:r>
    </w:p>
    <w:p w:rsidR="004A112C" w:rsidRPr="0011525F" w:rsidRDefault="004A112C" w:rsidP="001152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Mentorfelvételi: február 4-28.</w:t>
      </w:r>
    </w:p>
    <w:p w:rsidR="004A112C" w:rsidRPr="0011525F" w:rsidRDefault="004A112C" w:rsidP="001152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Pótfe</w:t>
      </w:r>
      <w:r w:rsidR="00667306">
        <w:rPr>
          <w:rFonts w:asciiTheme="majorHAnsi" w:hAnsiTheme="majorHAnsi"/>
        </w:rPr>
        <w:t>lvételi: február 28. - március 5</w:t>
      </w:r>
      <w:r w:rsidRPr="0011525F">
        <w:rPr>
          <w:rFonts w:asciiTheme="majorHAnsi" w:hAnsiTheme="majorHAnsi"/>
        </w:rPr>
        <w:t>.</w:t>
      </w:r>
    </w:p>
    <w:p w:rsidR="00226178" w:rsidRDefault="00226178" w:rsidP="0011525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Hirdetés formája:</w:t>
      </w:r>
      <w:r w:rsidR="00C7003D" w:rsidRPr="0011525F">
        <w:rPr>
          <w:rFonts w:asciiTheme="majorHAnsi" w:hAnsiTheme="majorHAnsi"/>
        </w:rPr>
        <w:t xml:space="preserve"> plakát, Nyúz hirdetés, személyes megkeresés</w:t>
      </w:r>
    </w:p>
    <w:p w:rsidR="00AA4DCA" w:rsidRPr="0011525F" w:rsidRDefault="00AA4DCA" w:rsidP="00AA4D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jelentkezettek száma: 136 fő (ez még nőhet)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Kirándulások:</w:t>
      </w:r>
    </w:p>
    <w:p w:rsidR="004A112C" w:rsidRPr="0011525F" w:rsidRDefault="00D425C7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Egy napos kirándulás: március 19</w:t>
      </w:r>
      <w:r w:rsidR="004A112C" w:rsidRPr="0011525F">
        <w:rPr>
          <w:rFonts w:asciiTheme="majorHAnsi" w:hAnsiTheme="majorHAnsi"/>
        </w:rPr>
        <w:t>. Budai-hegyekben</w:t>
      </w:r>
      <w:r w:rsidR="00667306">
        <w:rPr>
          <w:rFonts w:asciiTheme="majorHAnsi" w:hAnsiTheme="majorHAnsi"/>
        </w:rPr>
        <w:t xml:space="preserve"> (Normafa)</w:t>
      </w:r>
    </w:p>
    <w:p w:rsidR="00D425C7" w:rsidRDefault="00D425C7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célja:</w:t>
      </w:r>
    </w:p>
    <w:p w:rsidR="00D425C7" w:rsidRDefault="00D425C7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megismerjék a saját szakukon jelentkezett társaikat, illetve a többi szakterületet</w:t>
      </w:r>
    </w:p>
    <w:p w:rsidR="00667306" w:rsidRPr="0011525F" w:rsidRDefault="00667306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csapatként összecsiszolódás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Két napos kirándulás: április 16-17. helyszín még bizonytalan</w:t>
      </w:r>
      <w:r w:rsidR="00C7003D" w:rsidRPr="0011525F">
        <w:rPr>
          <w:rFonts w:asciiTheme="majorHAnsi" w:hAnsiTheme="majorHAnsi"/>
        </w:rPr>
        <w:t xml:space="preserve"> (tervezett: </w:t>
      </w:r>
      <w:r w:rsidR="00D425C7">
        <w:rPr>
          <w:rFonts w:asciiTheme="majorHAnsi" w:hAnsiTheme="majorHAnsi"/>
        </w:rPr>
        <w:t>Balinka</w:t>
      </w:r>
      <w:r w:rsidR="00C7003D" w:rsidRPr="0011525F">
        <w:rPr>
          <w:rFonts w:asciiTheme="majorHAnsi" w:hAnsiTheme="majorHAnsi"/>
        </w:rPr>
        <w:t>)</w:t>
      </w:r>
    </w:p>
    <w:p w:rsidR="00D425C7" w:rsidRDefault="00F90360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célja</w:t>
      </w:r>
      <w:r w:rsidR="00D425C7">
        <w:rPr>
          <w:rFonts w:asciiTheme="majorHAnsi" w:hAnsiTheme="majorHAnsi"/>
        </w:rPr>
        <w:t>:</w:t>
      </w:r>
    </w:p>
    <w:p w:rsidR="00F90360" w:rsidRPr="0011525F" w:rsidRDefault="00F90360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 az előadásokon leadott tudást megerősítsük a jelöltekben játékos feladatokon keresztül</w:t>
      </w:r>
    </w:p>
    <w:p w:rsidR="0055217B" w:rsidRPr="0011525F" w:rsidRDefault="0055217B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a túra alatt egy verseny keretében </w:t>
      </w:r>
      <w:r w:rsidR="00DA471B">
        <w:rPr>
          <w:rFonts w:asciiTheme="majorHAnsi" w:hAnsiTheme="majorHAnsi"/>
        </w:rPr>
        <w:t>kérjük vissza</w:t>
      </w:r>
      <w:r w:rsidRPr="0011525F">
        <w:rPr>
          <w:rFonts w:asciiTheme="majorHAnsi" w:hAnsiTheme="majorHAnsi"/>
        </w:rPr>
        <w:t xml:space="preserve"> az anyag</w:t>
      </w:r>
      <w:r w:rsidR="00DA471B">
        <w:rPr>
          <w:rFonts w:asciiTheme="majorHAnsi" w:hAnsiTheme="majorHAnsi"/>
        </w:rPr>
        <w:t>ot</w:t>
      </w:r>
    </w:p>
    <w:p w:rsidR="0055217B" w:rsidRDefault="0055217B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állomások egy-egy tisztségviselő területének felelnek majd meg, valamint kiegészül egy mentorrendszerről szóló állomással és esetleg egy szakterületivel is</w:t>
      </w:r>
    </w:p>
    <w:p w:rsidR="00D425C7" w:rsidRPr="0011525F" w:rsidRDefault="00D425C7" w:rsidP="00D425C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szakok további összecsiszolódása egy csapattá</w:t>
      </w:r>
    </w:p>
    <w:p w:rsidR="00D425C7" w:rsidRPr="00D425C7" w:rsidRDefault="006E06A0" w:rsidP="00D425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mentorjelöltnek ott kell lennie a kirándulásokon (nagyon nyomós indokkal egyet kihagyhat – ha egyikre se jön el, nem lehet mentor)</w:t>
      </w:r>
    </w:p>
    <w:p w:rsidR="004A112C" w:rsidRPr="0011525F" w:rsidRDefault="004A112C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Előadások: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Március 16., 18., 29., 31.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Április 12., 14.</w:t>
      </w:r>
    </w:p>
    <w:p w:rsidR="004A112C" w:rsidRPr="0011525F" w:rsidRDefault="004A112C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előadáson három anyagrész</w:t>
      </w:r>
      <w:r w:rsidR="00DA471B">
        <w:rPr>
          <w:rFonts w:asciiTheme="majorHAnsi" w:hAnsiTheme="majorHAnsi"/>
        </w:rPr>
        <w:t xml:space="preserve"> szerepel</w:t>
      </w:r>
      <w:r w:rsidRPr="0011525F">
        <w:rPr>
          <w:rFonts w:asciiTheme="majorHAnsi" w:hAnsiTheme="majorHAnsi"/>
        </w:rPr>
        <w:t>. Egy-egy előadás körülbelül fél órát vesz igénybe a jelöltek kérdéseivel együtt. Ez alól kivételt képeznek a tanulmányi és a szociális elnökhelyettesek.</w:t>
      </w:r>
    </w:p>
    <w:p w:rsidR="00667306" w:rsidRDefault="00C7003D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beosztás:</w:t>
      </w:r>
    </w:p>
    <w:p w:rsidR="00667306" w:rsidRDefault="00667306" w:rsidP="0066730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március 16., 18.: alapítvány, esélyegyenlőség</w:t>
      </w:r>
      <w:r w:rsidR="00AA4DCA">
        <w:rPr>
          <w:rFonts w:asciiTheme="majorHAnsi" w:hAnsiTheme="majorHAnsi"/>
        </w:rPr>
        <w:t>, kommunikáció</w:t>
      </w:r>
    </w:p>
    <w:p w:rsidR="00667306" w:rsidRDefault="00667306" w:rsidP="0066730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március 29. 31.: </w:t>
      </w:r>
      <w:r w:rsidR="00C7003D" w:rsidRPr="0011525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szociális, sport, külügy</w:t>
      </w:r>
    </w:p>
    <w:p w:rsidR="00C7003D" w:rsidRPr="0011525F" w:rsidRDefault="00667306" w:rsidP="0066730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április 12., 14.: mentor/egyetem történet, kollégium</w:t>
      </w:r>
      <w:r w:rsidR="00AA4DCA">
        <w:rPr>
          <w:rFonts w:asciiTheme="majorHAnsi" w:hAnsiTheme="majorHAnsi"/>
        </w:rPr>
        <w:t>, tanulmányi</w:t>
      </w:r>
    </w:p>
    <w:p w:rsidR="00C7003D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Április 18. és május elseje között a szakterületek megtartják elbeszélgetéseiket a jelöltekkel. Ez a felvételi folyamat része é</w:t>
      </w:r>
      <w:r w:rsidR="00C7003D" w:rsidRPr="0011525F">
        <w:rPr>
          <w:rFonts w:asciiTheme="majorHAnsi" w:hAnsiTheme="majorHAnsi"/>
        </w:rPr>
        <w:t>s opcionális szakterületenként.</w:t>
      </w:r>
    </w:p>
    <w:p w:rsidR="004A112C" w:rsidRPr="0011525F" w:rsidRDefault="004A112C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Ha megtartják, akkor minden jelöltet be kell hívni.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Május első hetében a szakterületi koordinátorok az általuk kijelölt időpontban leadják a jelölteknek az elvárt tudást a saját szakukról.</w:t>
      </w:r>
    </w:p>
    <w:p w:rsidR="00F90360" w:rsidRPr="0011525F" w:rsidRDefault="00C7003D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célja, hogy </w:t>
      </w:r>
      <w:r w:rsidR="00F90360" w:rsidRPr="0011525F">
        <w:rPr>
          <w:rFonts w:asciiTheme="majorHAnsi" w:hAnsiTheme="majorHAnsi"/>
        </w:rPr>
        <w:t>hátteret biztosítsunk a felkészüléshez</w:t>
      </w:r>
    </w:p>
    <w:p w:rsidR="006E06A0" w:rsidRDefault="006E06A0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Minden mentorjelöltnek részt kell vennie az előadásokon (nyomós indokkal maximum egy előadást hagyhat ki, illetve a szakos tréningen kötelező a megjelenés)</w:t>
      </w:r>
    </w:p>
    <w:p w:rsidR="00093D60" w:rsidRPr="00093D60" w:rsidRDefault="00093D60" w:rsidP="00093D60">
      <w:pPr>
        <w:spacing w:line="360" w:lineRule="auto"/>
        <w:jc w:val="both"/>
        <w:rPr>
          <w:rFonts w:asciiTheme="majorHAnsi" w:hAnsiTheme="majorHAnsi"/>
          <w:b/>
        </w:rPr>
      </w:pPr>
      <w:r w:rsidRPr="00093D60">
        <w:rPr>
          <w:rFonts w:asciiTheme="majorHAnsi" w:hAnsiTheme="majorHAnsi"/>
          <w:b/>
        </w:rPr>
        <w:t>Kisokos:</w:t>
      </w:r>
    </w:p>
    <w:p w:rsidR="00093D60" w:rsidRPr="00093D60" w:rsidRDefault="00093D60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Kisokost a honlapon el lehet érni, nemsokára 2011-re frissített változatban. Nyomtatva nem adjuk ki, de pdf formátumban (nyomtatható verzióban) fel kerül még a mentorteszt előtt.</w:t>
      </w:r>
    </w:p>
    <w:p w:rsidR="00667306" w:rsidRDefault="00667306" w:rsidP="0011525F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Mentorválogatás:</w:t>
      </w:r>
    </w:p>
    <w:p w:rsidR="00AA4DCA" w:rsidRPr="00AA4DCA" w:rsidRDefault="00AA4DCA" w:rsidP="001152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 ’beugró’ rész:</w:t>
      </w:r>
      <w:r>
        <w:rPr>
          <w:rFonts w:asciiTheme="majorHAnsi" w:hAnsiTheme="majorHAnsi"/>
        </w:rPr>
        <w:t xml:space="preserve"> ha valaki nem vett részt LEGALÁBB egy kiránduláson, és LEGALÁBB kettő előadáson, az automatikusan kizárja magát a jelöltek közül</w:t>
      </w:r>
    </w:p>
    <w:p w:rsidR="0011525F" w:rsidRPr="0011525F" w:rsidRDefault="00667306" w:rsidP="0011525F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1, </w:t>
      </w:r>
      <w:r w:rsidR="0011525F" w:rsidRPr="0011525F">
        <w:rPr>
          <w:rFonts w:asciiTheme="majorHAnsi" w:hAnsiTheme="majorHAnsi"/>
          <w:b/>
        </w:rPr>
        <w:t>Mentorteszt:</w:t>
      </w:r>
    </w:p>
    <w:p w:rsidR="0055217B" w:rsidRPr="0011525F" w:rsidRDefault="0055217B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időpontja bizonytalan, még vizsgaidőszak előtt</w:t>
      </w:r>
      <w:r w:rsidR="005848C4" w:rsidRPr="0011525F">
        <w:rPr>
          <w:rFonts w:asciiTheme="majorHAnsi" w:hAnsiTheme="majorHAnsi"/>
        </w:rPr>
        <w:t>,</w:t>
      </w:r>
      <w:r w:rsidRPr="0011525F">
        <w:rPr>
          <w:rFonts w:asciiTheme="majorHAnsi" w:hAnsiTheme="majorHAnsi"/>
        </w:rPr>
        <w:t xml:space="preserve"> a szakos programok után</w:t>
      </w:r>
    </w:p>
    <w:p w:rsidR="00AA4DCA" w:rsidRDefault="0055217B" w:rsidP="00AA4DC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A4DCA">
        <w:rPr>
          <w:rFonts w:asciiTheme="majorHAnsi" w:hAnsiTheme="majorHAnsi"/>
        </w:rPr>
        <w:t xml:space="preserve">A tesztre </w:t>
      </w:r>
      <w:r w:rsidR="00AA4DCA">
        <w:rPr>
          <w:rFonts w:asciiTheme="majorHAnsi" w:hAnsiTheme="majorHAnsi"/>
        </w:rPr>
        <w:t>100 pontot kaphat a jelölt. Ebből a minimum elvárt teljesítés: 80 %.</w:t>
      </w:r>
    </w:p>
    <w:p w:rsidR="00292E1B" w:rsidRPr="00AA4DCA" w:rsidRDefault="00292E1B" w:rsidP="00AA4DC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AA4DCA">
        <w:rPr>
          <w:rFonts w:asciiTheme="majorHAnsi" w:hAnsiTheme="majorHAnsi"/>
        </w:rPr>
        <w:t>A mentortesztet az illetékes tisztségviselőkkel állítom majd össze</w:t>
      </w:r>
    </w:p>
    <w:p w:rsidR="00667306" w:rsidRDefault="00667306" w:rsidP="0011525F">
      <w:pPr>
        <w:spacing w:line="360" w:lineRule="auto"/>
        <w:jc w:val="both"/>
        <w:rPr>
          <w:rFonts w:asciiTheme="majorHAnsi" w:hAnsiTheme="majorHAnsi"/>
        </w:rPr>
      </w:pPr>
      <w:r w:rsidRPr="00667306">
        <w:rPr>
          <w:rFonts w:asciiTheme="majorHAnsi" w:hAnsiTheme="majorHAnsi"/>
          <w:b/>
        </w:rPr>
        <w:t>2, Szakos rész</w:t>
      </w:r>
    </w:p>
    <w:p w:rsidR="00667306" w:rsidRDefault="00667306" w:rsidP="006673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mentorteszt után kiderül hány jelölt lehet majd mentor. A végleges számot a teszten megírt és a kirándulásokon tanusított teljesítmény alapján hozza meg egy  - szakonként – 4 fős csapat. A mindenkori szakterületi koordinátor, a szakos segítő, a mentorkoordinátor és a mindenkori HÖK elnök vagy egyik helyettese. A </w:t>
      </w:r>
      <w:r w:rsidR="00292E1B">
        <w:rPr>
          <w:rFonts w:asciiTheme="majorHAnsi" w:hAnsiTheme="majorHAnsi"/>
        </w:rPr>
        <w:t>mentorkoordinátornak ebben a kérdésben vétó joga lesz</w:t>
      </w:r>
      <w:r>
        <w:rPr>
          <w:rFonts w:asciiTheme="majorHAnsi" w:hAnsiTheme="majorHAnsi"/>
        </w:rPr>
        <w:t>.</w:t>
      </w:r>
    </w:p>
    <w:p w:rsidR="00667306" w:rsidRDefault="00667306" w:rsidP="0066730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ez a rész a mentorteszthez képest jóval kisebb súllyal esik latba, és az alábbi 5 tulajdonság alapján nézzük:</w:t>
      </w:r>
    </w:p>
    <w:p w:rsidR="00667306" w:rsidRPr="00667306" w:rsidRDefault="00667306" w:rsidP="0066730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kiállás, kitartás, türelem, lojalitás, kreativitás</w:t>
      </w:r>
    </w:p>
    <w:p w:rsidR="0011525F" w:rsidRPr="0011525F" w:rsidRDefault="0011525F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t>Mentortábor:</w:t>
      </w:r>
    </w:p>
    <w:p w:rsidR="004A112C" w:rsidRPr="0011525F" w:rsidRDefault="004A112C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augusztus 5-7. helyszín még bizonytalan</w:t>
      </w:r>
      <w:r w:rsidR="00C7003D" w:rsidRPr="0011525F">
        <w:rPr>
          <w:rFonts w:asciiTheme="majorHAnsi" w:hAnsiTheme="majorHAnsi"/>
        </w:rPr>
        <w:t xml:space="preserve"> (tervezett: Esztergom)</w:t>
      </w:r>
    </w:p>
    <w:p w:rsidR="00F90360" w:rsidRPr="0011525F" w:rsidRDefault="00F90360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célja a gólyatáborokra való felkészülés, csapatjátékok tanítása, mentorpárok összecsiszolódása</w:t>
      </w:r>
      <w:r w:rsidR="00C7003D" w:rsidRPr="0011525F">
        <w:rPr>
          <w:rFonts w:asciiTheme="majorHAnsi" w:hAnsiTheme="majorHAnsi"/>
        </w:rPr>
        <w:t>, GT-k szerint a szakok együttműködésének fejlesztése</w:t>
      </w:r>
    </w:p>
    <w:p w:rsidR="0055217B" w:rsidRDefault="0055217B" w:rsidP="001152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a táborba csak az jöhet majd, aki a májusi mentorteszt </w:t>
      </w:r>
      <w:r w:rsidR="00AA4DCA">
        <w:rPr>
          <w:rFonts w:asciiTheme="majorHAnsi" w:hAnsiTheme="majorHAnsi"/>
        </w:rPr>
        <w:t xml:space="preserve">és a válogatás </w:t>
      </w:r>
      <w:r w:rsidRPr="0011525F">
        <w:rPr>
          <w:rFonts w:asciiTheme="majorHAnsi" w:hAnsiTheme="majorHAnsi"/>
        </w:rPr>
        <w:t>alapján mentor lett</w:t>
      </w:r>
    </w:p>
    <w:p w:rsidR="006E06A0" w:rsidRPr="00667306" w:rsidRDefault="00667306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667306">
        <w:rPr>
          <w:rFonts w:asciiTheme="majorHAnsi" w:hAnsiTheme="majorHAnsi"/>
        </w:rPr>
        <w:t>Főmentor rendszer: a tábor elején lesz megválasztva, az Alapszabályban lefektetett módon</w:t>
      </w:r>
    </w:p>
    <w:p w:rsidR="006E06A0" w:rsidRDefault="006E06A0" w:rsidP="0011525F">
      <w:p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Fonts w:asciiTheme="majorHAnsi" w:hAnsiTheme="majorHAnsi"/>
          <w:b/>
        </w:rPr>
        <w:lastRenderedPageBreak/>
        <w:t>Egy mentor feladatai:</w:t>
      </w:r>
    </w:p>
    <w:p w:rsidR="0011525F" w:rsidRPr="0011525F" w:rsidRDefault="0011525F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converted-space"/>
          <w:rFonts w:asciiTheme="majorHAnsi" w:hAnsiTheme="majorHAnsi"/>
          <w:b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Leendő gólyákkal való kapcsolatfelvétel, és a felkészítés, közösségkialakítás megkezdése már a gólyatáborok előtt</w:t>
      </w:r>
      <w:r w:rsidRPr="0011525F">
        <w:rPr>
          <w:rStyle w:val="apple-converted-space"/>
          <w:rFonts w:asciiTheme="majorHAnsi" w:hAnsiTheme="majorHAnsi" w:cs="Arial"/>
          <w:color w:val="000000"/>
        </w:rPr>
        <w:t> </w:t>
      </w:r>
    </w:p>
    <w:p w:rsidR="0011525F" w:rsidRPr="0011525F" w:rsidRDefault="0011525F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Gólyatábor idején megfelelő, példamutató viselkedés és a mentorcsoportok felkarolása már a táborokban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Az egyetem bemutatása a gólyáknak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 xml:space="preserve">ETR-ben való teendők bemutatása és </w:t>
      </w:r>
      <w:r w:rsidR="00DA471B">
        <w:rPr>
          <w:rFonts w:asciiTheme="majorHAnsi" w:hAnsiTheme="majorHAnsi"/>
        </w:rPr>
        <w:t>segítség</w:t>
      </w:r>
      <w:r w:rsidRPr="0011525F">
        <w:rPr>
          <w:rFonts w:asciiTheme="majorHAnsi" w:hAnsiTheme="majorHAnsi"/>
        </w:rPr>
        <w:t>nyújtás (pl. regisztráció, tárgyfelvétel, szoctám igénylés, stb.)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Határidők, programok hirdetése a gólyáknak</w:t>
      </w:r>
    </w:p>
    <w:p w:rsidR="005848C4" w:rsidRPr="0011525F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Lehetőségek bemutatása, ami később a tanulmányi előremenetel javára szolgálhat (külügyes, tudományos programok, szerveződések, ösztöndíjak hirdetése, bemutatása)</w:t>
      </w:r>
    </w:p>
    <w:p w:rsidR="005848C4" w:rsidRDefault="005848C4" w:rsidP="00115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11525F">
        <w:rPr>
          <w:rFonts w:asciiTheme="majorHAnsi" w:hAnsiTheme="majorHAnsi"/>
        </w:rPr>
        <w:t>Egyetemi életbe való bevezetés</w:t>
      </w:r>
    </w:p>
    <w:p w:rsidR="00093D60" w:rsidRPr="00093D60" w:rsidRDefault="0011525F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11525F">
        <w:rPr>
          <w:rStyle w:val="apple-style-span"/>
          <w:rFonts w:asciiTheme="majorHAnsi" w:hAnsiTheme="majorHAnsi" w:cs="Arial"/>
          <w:color w:val="000000"/>
        </w:rPr>
        <w:t>Vizsgaidőszak során a hasznos tapasztalatok átadása, az elsősök átsegítése az első vizsgaidőszakjukon megfelelő támogatással</w:t>
      </w:r>
    </w:p>
    <w:p w:rsidR="00093D60" w:rsidRPr="00093D60" w:rsidRDefault="00093D60" w:rsidP="00093D60">
      <w:pPr>
        <w:spacing w:line="360" w:lineRule="auto"/>
        <w:jc w:val="both"/>
        <w:rPr>
          <w:rStyle w:val="apple-style-span"/>
          <w:rFonts w:asciiTheme="majorHAnsi" w:hAnsiTheme="majorHAnsi"/>
          <w:b/>
        </w:rPr>
      </w:pPr>
      <w:r w:rsidRPr="00093D60">
        <w:rPr>
          <w:rStyle w:val="apple-style-span"/>
          <w:rFonts w:asciiTheme="majorHAnsi" w:hAnsiTheme="majorHAnsi"/>
          <w:b/>
        </w:rPr>
        <w:t>Mentor honorálás:</w:t>
      </w:r>
    </w:p>
    <w:p w:rsidR="00093D60" w:rsidRDefault="00093D60" w:rsidP="00093D6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</w:rPr>
        <w:t>Mentorok fizetést nem kapnak. De munkájukért cserébe a gólyarendezvényekre illetve lehetőség szerint más rendezvényekre is kedvezményesen mehetnek. Ezt a szervező elnökhelyettessel előzetes egyeztetés szerint bonyolítjuk majd le.</w:t>
      </w:r>
    </w:p>
    <w:p w:rsidR="00667306" w:rsidRPr="00093D60" w:rsidRDefault="00667306" w:rsidP="00667306">
      <w:pPr>
        <w:pStyle w:val="ListParagraph"/>
        <w:numPr>
          <w:ilvl w:val="1"/>
          <w:numId w:val="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</w:rPr>
        <w:t>ennek hozományaként a mentorlistában szereplő címek szűrésen esnek át; csak azok maradnak rajta, akik vagy mentornak jelentkeztek, tisztségviselők, ill az alapítványnál töltenek be a mentorrendszerrel kapcsolatos pozíciót</w:t>
      </w:r>
    </w:p>
    <w:p w:rsidR="00DA471B" w:rsidRPr="00DA471B" w:rsidRDefault="00DA471B" w:rsidP="00DA4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Költség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 xml:space="preserve"> Tervezet: minimum létszámmal (9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2 fő) számolva, átlagolt költségek alapján + szervezők létszáma (15 fő)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Póló: 41 000 Ft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 xml:space="preserve"> (ha a póló készítés is közbeszerzés alá esik, akkor ez az összeg módosulhat)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Két napos hétvége szállás: 1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>38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000 Ft + 22 500 Ft</w:t>
      </w:r>
    </w:p>
    <w:p w:rsidR="00DA471B" w:rsidRPr="00DA471B" w:rsidRDefault="00DA471B" w:rsidP="00DA471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ön</w:t>
      </w:r>
      <w:r w:rsidR="00D425C7">
        <w:rPr>
          <w:rFonts w:ascii="Times New Roman" w:eastAsia="Times New Roman" w:hAnsi="Times New Roman" w:cs="Times New Roman"/>
          <w:color w:val="000000"/>
          <w:lang w:eastAsia="hu-HU"/>
        </w:rPr>
        <w:t>rész mentorok/szervezők által: 9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2 000 Ft + 15 000 Ft</w:t>
      </w:r>
    </w:p>
    <w:p w:rsidR="00DA471B" w:rsidRDefault="00DA471B" w:rsidP="00093D60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utazás: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75 900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12 375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Mentortábor szállás: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644 000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(alvás, étkezés) + 105 000 Ft</w:t>
      </w:r>
    </w:p>
    <w:p w:rsidR="00DA471B" w:rsidRPr="00DA471B" w:rsidRDefault="00DA471B" w:rsidP="00DA471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önrész mentorok/szervezők által: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276 000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+ 45 000 Ft</w:t>
      </w:r>
    </w:p>
    <w:p w:rsidR="00DA471B" w:rsidRPr="00DA471B" w:rsidRDefault="00DA471B" w:rsidP="00093D60">
      <w:pPr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utazás: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50 600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+ 8 250 Ft</w:t>
      </w:r>
    </w:p>
    <w:p w:rsidR="00DA471B" w:rsidRPr="00DA471B" w:rsidRDefault="00DA471B" w:rsidP="00DA471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Összesen, nagyjából: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455 000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+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68 000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 = </w:t>
      </w:r>
      <w:r w:rsidR="001B7E30">
        <w:rPr>
          <w:rFonts w:ascii="Times New Roman" w:eastAsia="Times New Roman" w:hAnsi="Times New Roman" w:cs="Times New Roman"/>
          <w:color w:val="000000"/>
          <w:lang w:eastAsia="hu-HU"/>
        </w:rPr>
        <w:t>523 000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Ft</w:t>
      </w:r>
    </w:p>
    <w:p w:rsidR="00DA471B" w:rsidRPr="00DA471B" w:rsidRDefault="00DA471B" w:rsidP="00DA4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A471B" w:rsidRPr="00DA471B" w:rsidRDefault="00DA471B" w:rsidP="00DA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>Ezek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et a költségeket a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 a tervezett szállások honlapján szereplő árak (nincs még benne a csoportos kedvezmény) és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egy 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tavalyi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GT-s </w:t>
      </w:r>
      <w:r w:rsidRPr="00DA471B">
        <w:rPr>
          <w:rFonts w:ascii="Times New Roman" w:eastAsia="Times New Roman" w:hAnsi="Times New Roman" w:cs="Times New Roman"/>
          <w:color w:val="000000"/>
          <w:lang w:eastAsia="hu-HU"/>
        </w:rPr>
        <w:t xml:space="preserve">pólóajánlat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alapján számoltam.</w:t>
      </w:r>
    </w:p>
    <w:sectPr w:rsidR="00DA471B" w:rsidRPr="00DA471B" w:rsidSect="0011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5A"/>
    <w:multiLevelType w:val="hybridMultilevel"/>
    <w:tmpl w:val="7526A0A6"/>
    <w:lvl w:ilvl="0" w:tplc="92404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07AD"/>
    <w:multiLevelType w:val="hybridMultilevel"/>
    <w:tmpl w:val="0AAE2358"/>
    <w:lvl w:ilvl="0" w:tplc="3CA26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C94"/>
    <w:multiLevelType w:val="hybridMultilevel"/>
    <w:tmpl w:val="7422A03C"/>
    <w:lvl w:ilvl="0" w:tplc="5B8A5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50A"/>
    <w:multiLevelType w:val="multilevel"/>
    <w:tmpl w:val="8E5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35766"/>
    <w:multiLevelType w:val="hybridMultilevel"/>
    <w:tmpl w:val="B1826B6E"/>
    <w:lvl w:ilvl="0" w:tplc="7E5AA45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12C"/>
    <w:rsid w:val="000321CD"/>
    <w:rsid w:val="00064783"/>
    <w:rsid w:val="000767E7"/>
    <w:rsid w:val="00093D60"/>
    <w:rsid w:val="000A4CD7"/>
    <w:rsid w:val="0011525F"/>
    <w:rsid w:val="00171EFD"/>
    <w:rsid w:val="001B7E30"/>
    <w:rsid w:val="00226178"/>
    <w:rsid w:val="00292E1B"/>
    <w:rsid w:val="00417BEF"/>
    <w:rsid w:val="004A112C"/>
    <w:rsid w:val="0055217B"/>
    <w:rsid w:val="005848C4"/>
    <w:rsid w:val="005926AF"/>
    <w:rsid w:val="00597EFC"/>
    <w:rsid w:val="005B57D8"/>
    <w:rsid w:val="00667306"/>
    <w:rsid w:val="006E06A0"/>
    <w:rsid w:val="007C08A2"/>
    <w:rsid w:val="00834DEB"/>
    <w:rsid w:val="00881B3F"/>
    <w:rsid w:val="008D620E"/>
    <w:rsid w:val="00A0233A"/>
    <w:rsid w:val="00AA4DCA"/>
    <w:rsid w:val="00C338E7"/>
    <w:rsid w:val="00C7003D"/>
    <w:rsid w:val="00C86EE1"/>
    <w:rsid w:val="00D425C7"/>
    <w:rsid w:val="00DA471B"/>
    <w:rsid w:val="00DC0EB0"/>
    <w:rsid w:val="00E51BC3"/>
    <w:rsid w:val="00E64EFB"/>
    <w:rsid w:val="00E71EDE"/>
    <w:rsid w:val="00F47AD0"/>
    <w:rsid w:val="00F90360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2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525F"/>
  </w:style>
  <w:style w:type="character" w:customStyle="1" w:styleId="apple-converted-space">
    <w:name w:val="apple-converted-space"/>
    <w:basedOn w:val="DefaultParagraphFont"/>
    <w:rsid w:val="0011525F"/>
  </w:style>
  <w:style w:type="paragraph" w:styleId="NormalWeb">
    <w:name w:val="Normal (Web)"/>
    <w:basedOn w:val="Normal"/>
    <w:uiPriority w:val="99"/>
    <w:semiHidden/>
    <w:unhideWhenUsed/>
    <w:rsid w:val="00DA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948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Kameleon</dc:creator>
  <cp:keywords/>
  <dc:description/>
  <cp:lastModifiedBy>Kameleon</cp:lastModifiedBy>
  <cp:revision>16</cp:revision>
  <dcterms:created xsi:type="dcterms:W3CDTF">2011-01-21T21:38:00Z</dcterms:created>
  <dcterms:modified xsi:type="dcterms:W3CDTF">2011-03-06T20:11:00Z</dcterms:modified>
</cp:coreProperties>
</file>