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5" w:rsidRDefault="008D3CC5" w:rsidP="00BF5EE2">
      <w:pPr>
        <w:spacing w:before="100" w:beforeAutospacing="1" w:line="360" w:lineRule="auto"/>
        <w:rPr>
          <w:rFonts w:cstheme="minorHAnsi"/>
          <w:sz w:val="52"/>
          <w:szCs w:val="52"/>
        </w:rPr>
      </w:pPr>
    </w:p>
    <w:p w:rsidR="008D3CC5" w:rsidRPr="00722CDF" w:rsidRDefault="008D3CC5" w:rsidP="00BF5EE2">
      <w:pPr>
        <w:spacing w:before="100" w:beforeAutospacing="1" w:line="360" w:lineRule="auto"/>
        <w:rPr>
          <w:rFonts w:cstheme="minorHAnsi"/>
          <w:b/>
          <w:sz w:val="52"/>
          <w:szCs w:val="52"/>
        </w:rPr>
      </w:pPr>
    </w:p>
    <w:p w:rsidR="008D3CC5" w:rsidRPr="00722CDF" w:rsidRDefault="008D3CC5" w:rsidP="00BF5EE2">
      <w:pPr>
        <w:spacing w:before="100" w:beforeAutospacing="1" w:line="360" w:lineRule="auto"/>
        <w:rPr>
          <w:rFonts w:cstheme="minorHAnsi"/>
          <w:b/>
          <w:sz w:val="52"/>
          <w:szCs w:val="52"/>
        </w:rPr>
      </w:pPr>
    </w:p>
    <w:p w:rsidR="00F61892" w:rsidRPr="00722CDF" w:rsidRDefault="00F61892" w:rsidP="00BF5EE2">
      <w:pPr>
        <w:spacing w:before="100" w:beforeAutospacing="1" w:line="360" w:lineRule="auto"/>
        <w:rPr>
          <w:rFonts w:cstheme="minorHAnsi"/>
          <w:b/>
          <w:sz w:val="52"/>
          <w:szCs w:val="52"/>
        </w:rPr>
      </w:pPr>
      <w:r w:rsidRPr="00722CDF">
        <w:rPr>
          <w:rFonts w:cstheme="minorHAnsi"/>
          <w:b/>
          <w:sz w:val="52"/>
          <w:szCs w:val="52"/>
        </w:rPr>
        <w:t>Török Balázs</w:t>
      </w:r>
    </w:p>
    <w:p w:rsidR="00003516" w:rsidRPr="00722CDF" w:rsidRDefault="00F61892" w:rsidP="00BF5EE2">
      <w:pPr>
        <w:spacing w:before="100" w:beforeAutospacing="1" w:line="360" w:lineRule="auto"/>
        <w:rPr>
          <w:rFonts w:cstheme="minorHAnsi"/>
          <w:b/>
          <w:sz w:val="52"/>
          <w:szCs w:val="52"/>
        </w:rPr>
      </w:pPr>
      <w:r w:rsidRPr="00722CDF">
        <w:rPr>
          <w:rFonts w:cstheme="minorHAnsi"/>
          <w:b/>
          <w:sz w:val="52"/>
          <w:szCs w:val="52"/>
        </w:rPr>
        <w:t xml:space="preserve">Pályázat a </w:t>
      </w:r>
      <w:proofErr w:type="spellStart"/>
      <w:r w:rsidRPr="00722CDF">
        <w:rPr>
          <w:rFonts w:cstheme="minorHAnsi"/>
          <w:b/>
          <w:sz w:val="52"/>
          <w:szCs w:val="52"/>
        </w:rPr>
        <w:t>Tétékás</w:t>
      </w:r>
      <w:proofErr w:type="spellEnd"/>
      <w:r w:rsidRPr="00722CDF">
        <w:rPr>
          <w:rFonts w:cstheme="minorHAnsi"/>
          <w:b/>
          <w:sz w:val="52"/>
          <w:szCs w:val="52"/>
        </w:rPr>
        <w:t xml:space="preserve"> Nyúz főszerkesztői tisztségére </w:t>
      </w:r>
    </w:p>
    <w:p w:rsidR="00003516" w:rsidRDefault="00003516" w:rsidP="00BF5EE2">
      <w:pPr>
        <w:spacing w:before="100" w:beforeAutospacing="1" w:line="360" w:lineRule="auto"/>
        <w:jc w:val="both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br w:type="page"/>
      </w:r>
    </w:p>
    <w:p w:rsidR="00F61892" w:rsidRPr="00003516" w:rsidRDefault="00F61892" w:rsidP="00BF5EE2">
      <w:pPr>
        <w:spacing w:before="100" w:beforeAutospacing="1" w:line="360" w:lineRule="auto"/>
        <w:jc w:val="both"/>
        <w:rPr>
          <w:b/>
          <w:sz w:val="36"/>
          <w:szCs w:val="36"/>
        </w:rPr>
      </w:pPr>
      <w:r w:rsidRPr="00003516">
        <w:rPr>
          <w:b/>
          <w:sz w:val="36"/>
          <w:szCs w:val="36"/>
        </w:rPr>
        <w:lastRenderedPageBreak/>
        <w:t>Bemutatkozás</w:t>
      </w:r>
    </w:p>
    <w:p w:rsidR="00F61892" w:rsidRPr="00F61892" w:rsidRDefault="00F61892" w:rsidP="00BF5EE2">
      <w:pPr>
        <w:spacing w:before="100" w:beforeAutospacing="1" w:line="360" w:lineRule="auto"/>
        <w:jc w:val="both"/>
      </w:pPr>
      <w:r w:rsidRPr="00B56BC5">
        <w:t xml:space="preserve">Az ELTE TTK harmadéves hallgatója vagyok, geográfusnak készülök, emellett az egyetemi éveim kezdetétől aktívan és folyamatosan részt veszek a hallgatói </w:t>
      </w:r>
      <w:r>
        <w:t xml:space="preserve">újságírásban, több szerepkörben is mind a </w:t>
      </w:r>
      <w:proofErr w:type="spellStart"/>
      <w:r>
        <w:t>Tétékás</w:t>
      </w:r>
      <w:proofErr w:type="spellEnd"/>
      <w:r>
        <w:t xml:space="preserve"> Nyúznál, mind az ELTE </w:t>
      </w:r>
      <w:proofErr w:type="spellStart"/>
      <w:r>
        <w:t>Onlinenál</w:t>
      </w:r>
      <w:proofErr w:type="spellEnd"/>
      <w:r>
        <w:t>.</w:t>
      </w:r>
    </w:p>
    <w:p w:rsidR="004F4B1A" w:rsidRPr="00003516" w:rsidRDefault="00003516" w:rsidP="00BF5EE2">
      <w:pPr>
        <w:spacing w:before="100" w:beforeAutospacing="1"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Szakmai önéletrajz</w:t>
      </w:r>
    </w:p>
    <w:p w:rsidR="00F61892" w:rsidRPr="00F61892" w:rsidRDefault="00F61892" w:rsidP="00FB4FA6">
      <w:pPr>
        <w:spacing w:before="100" w:beforeAutospacing="1" w:line="360" w:lineRule="auto"/>
      </w:pPr>
      <w:proofErr w:type="spellStart"/>
      <w:r w:rsidRPr="00003516">
        <w:rPr>
          <w:b/>
        </w:rPr>
        <w:t>Tétékás</w:t>
      </w:r>
      <w:proofErr w:type="spellEnd"/>
      <w:r w:rsidRPr="00003516">
        <w:rPr>
          <w:b/>
        </w:rPr>
        <w:t xml:space="preserve"> Nyúz:</w:t>
      </w:r>
      <w:r w:rsidRPr="00F61892">
        <w:t xml:space="preserve"> </w:t>
      </w:r>
      <w:r w:rsidRPr="00F61892">
        <w:tab/>
        <w:t xml:space="preserve">2009-től </w:t>
      </w:r>
      <w:r w:rsidR="003538CC">
        <w:t>cikkíró</w:t>
      </w:r>
      <w:r>
        <w:t xml:space="preserve"> (TTT, Tudósítás, </w:t>
      </w:r>
      <w:proofErr w:type="spellStart"/>
      <w:r>
        <w:t>Cooltér</w:t>
      </w:r>
      <w:proofErr w:type="spellEnd"/>
      <w:r>
        <w:t xml:space="preserve">, </w:t>
      </w:r>
      <w:proofErr w:type="spellStart"/>
      <w:r>
        <w:t>Nég</w:t>
      </w:r>
      <w:r w:rsidR="003538CC">
        <w:t>yeshatos</w:t>
      </w:r>
      <w:proofErr w:type="spellEnd"/>
      <w:r w:rsidR="003538CC">
        <w:t xml:space="preserve">, Helyvektor, </w:t>
      </w:r>
      <w:proofErr w:type="spellStart"/>
      <w:r w:rsidR="003538CC">
        <w:t>Mozizóna</w:t>
      </w:r>
      <w:proofErr w:type="spellEnd"/>
      <w:r>
        <w:t xml:space="preserve">, Helyvektor, </w:t>
      </w:r>
      <w:proofErr w:type="spellStart"/>
      <w:r>
        <w:t>Cooltér</w:t>
      </w:r>
      <w:proofErr w:type="spellEnd"/>
      <w:r w:rsidR="003538CC">
        <w:t xml:space="preserve">, </w:t>
      </w:r>
      <w:proofErr w:type="spellStart"/>
      <w:r w:rsidR="003538CC">
        <w:t>Booktime</w:t>
      </w:r>
      <w:proofErr w:type="spellEnd"/>
      <w:r w:rsidR="003538CC">
        <w:t xml:space="preserve">, </w:t>
      </w:r>
      <w:proofErr w:type="spellStart"/>
      <w:r w:rsidR="003538CC">
        <w:t>Négyeshatos</w:t>
      </w:r>
      <w:proofErr w:type="spellEnd"/>
      <w:r w:rsidR="003538CC">
        <w:t>),</w:t>
      </w:r>
      <w:r w:rsidRPr="00F61892">
        <w:t xml:space="preserve"> olvasószerkesztő.</w:t>
      </w:r>
      <w:r w:rsidRPr="00F61892">
        <w:br/>
      </w:r>
      <w:r w:rsidRPr="00F61892">
        <w:tab/>
      </w:r>
      <w:r w:rsidRPr="00F61892">
        <w:tab/>
        <w:t>2010-től rovatvezet</w:t>
      </w:r>
      <w:r w:rsidR="003538CC">
        <w:t xml:space="preserve">ő: </w:t>
      </w:r>
      <w:r w:rsidR="003538CC">
        <w:tab/>
      </w:r>
      <w:proofErr w:type="spellStart"/>
      <w:r w:rsidR="003538CC">
        <w:t>Négyeshatos</w:t>
      </w:r>
      <w:proofErr w:type="spellEnd"/>
      <w:r w:rsidR="003538CC">
        <w:t>,</w:t>
      </w:r>
      <w:r w:rsidR="003538CC">
        <w:br/>
      </w:r>
      <w:r w:rsidR="003538CC">
        <w:tab/>
      </w:r>
      <w:r w:rsidR="003538CC">
        <w:tab/>
      </w:r>
      <w:r w:rsidR="003538CC">
        <w:tab/>
      </w:r>
      <w:r w:rsidR="003538CC">
        <w:tab/>
      </w:r>
      <w:r w:rsidR="003538CC">
        <w:tab/>
      </w:r>
      <w:proofErr w:type="spellStart"/>
      <w:r w:rsidR="003538CC">
        <w:t>Booktime</w:t>
      </w:r>
      <w:proofErr w:type="spellEnd"/>
      <w:r w:rsidR="003538CC">
        <w:t xml:space="preserve"> </w:t>
      </w:r>
      <w:r>
        <w:t>(azóta megszűnt, a Kritika vette át a helyét)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Mozizóna</w:t>
      </w:r>
      <w:proofErr w:type="spellEnd"/>
      <w:r>
        <w:t xml:space="preserve"> </w:t>
      </w:r>
      <w:r w:rsidRPr="00F61892">
        <w:t>– jelenleg ezt vezetem.</w:t>
      </w:r>
      <w:r w:rsidRPr="00F61892">
        <w:br/>
      </w:r>
      <w:r w:rsidRPr="00F61892">
        <w:tab/>
      </w:r>
      <w:r w:rsidRPr="00F61892">
        <w:tab/>
        <w:t>2011-től tördelőszerkesztőként is dolgozom.</w:t>
      </w:r>
      <w:r w:rsidRPr="00F61892">
        <w:br/>
      </w:r>
      <w:r w:rsidRPr="00003516">
        <w:rPr>
          <w:b/>
        </w:rPr>
        <w:t>ELTE Online:</w:t>
      </w:r>
      <w:r w:rsidRPr="00F61892">
        <w:t xml:space="preserve"> </w:t>
      </w:r>
      <w:r w:rsidRPr="00F61892">
        <w:tab/>
        <w:t>2011-tő</w:t>
      </w:r>
      <w:r>
        <w:t>l hírszerkesztőként (tavaszi félév</w:t>
      </w:r>
      <w:r w:rsidRPr="00F61892">
        <w:t>),</w:t>
      </w:r>
      <w:r w:rsidRPr="00F61892">
        <w:br/>
      </w:r>
      <w:r w:rsidRPr="00F61892">
        <w:tab/>
      </w:r>
      <w:r w:rsidRPr="00F61892">
        <w:tab/>
        <w:t>2011 őszétől lapmenedzserként, változó feladatokat látok el</w:t>
      </w:r>
      <w:r>
        <w:t>,</w:t>
      </w:r>
      <w:r w:rsidRPr="00F61892">
        <w:t xml:space="preserve"> úgy</w:t>
      </w:r>
      <w:r>
        <w:t>,</w:t>
      </w:r>
      <w:r w:rsidRPr="00F61892">
        <w:t xml:space="preserve"> mint az ELTE </w:t>
      </w:r>
      <w:proofErr w:type="spellStart"/>
      <w:r w:rsidRPr="00F61892">
        <w:t>blog</w:t>
      </w:r>
      <w:proofErr w:type="spellEnd"/>
      <w:r w:rsidRPr="00F61892">
        <w:t xml:space="preserve"> szolgáltatásának karbantartása, külső programok kommunikációja (</w:t>
      </w:r>
      <w:r w:rsidRPr="00003516">
        <w:rPr>
          <w:b/>
        </w:rPr>
        <w:t>LEN</w:t>
      </w:r>
      <w:r w:rsidRPr="00F61892">
        <w:t xml:space="preserve"> – Lágymányosi Egyetemi Napok, </w:t>
      </w:r>
      <w:r w:rsidRPr="00003516">
        <w:rPr>
          <w:b/>
        </w:rPr>
        <w:t>EFOTT 2011</w:t>
      </w:r>
      <w:r w:rsidRPr="00F61892">
        <w:t xml:space="preserve">, </w:t>
      </w:r>
      <w:r w:rsidRPr="00003516">
        <w:rPr>
          <w:b/>
        </w:rPr>
        <w:t>FTV</w:t>
      </w:r>
      <w:r w:rsidRPr="00F61892">
        <w:t xml:space="preserve"> </w:t>
      </w:r>
      <w:r>
        <w:t>(</w:t>
      </w:r>
      <w:r w:rsidRPr="00F61892">
        <w:t xml:space="preserve">felsőoktatási </w:t>
      </w:r>
      <w:r>
        <w:t xml:space="preserve">törvény kapcsán rendezett tüntetés </w:t>
      </w:r>
      <w:hyperlink r:id="rId5" w:history="1">
        <w:r w:rsidRPr="007A4DB1">
          <w:rPr>
            <w:rStyle w:val="Hiperhivatkozs"/>
          </w:rPr>
          <w:t>flow típusú beszámolója</w:t>
        </w:r>
      </w:hyperlink>
      <w:r w:rsidRPr="00F61892">
        <w:t>, sajtófigyelése, valamint sajtótájékoztatókon való részvétel).</w:t>
      </w:r>
    </w:p>
    <w:p w:rsidR="00F61892" w:rsidRDefault="00F61892" w:rsidP="00BF5EE2">
      <w:pPr>
        <w:spacing w:before="100" w:beforeAutospacing="1" w:line="360" w:lineRule="auto"/>
        <w:jc w:val="both"/>
      </w:pPr>
      <w:r w:rsidRPr="00003516">
        <w:rPr>
          <w:b/>
        </w:rPr>
        <w:t xml:space="preserve">Index.hu: </w:t>
      </w:r>
      <w:r w:rsidRPr="00F61892">
        <w:tab/>
        <w:t xml:space="preserve">Itt 2010-ben töltöttem el három hónapot gyakornokként, a </w:t>
      </w:r>
      <w:proofErr w:type="spellStart"/>
      <w:r w:rsidRPr="00F61892">
        <w:t>Kult</w:t>
      </w:r>
      <w:proofErr w:type="spellEnd"/>
      <w:r w:rsidRPr="00F61892">
        <w:t xml:space="preserve"> rovat </w:t>
      </w:r>
      <w:proofErr w:type="spellStart"/>
      <w:r w:rsidRPr="00F61892">
        <w:t>Cinematrix</w:t>
      </w:r>
      <w:proofErr w:type="spellEnd"/>
      <w:r w:rsidRPr="00F61892">
        <w:t xml:space="preserve"> rovatában, ahol naponta több rövidhírt írtam filmes témában.</w:t>
      </w:r>
    </w:p>
    <w:p w:rsidR="00003516" w:rsidRPr="00B56BC5" w:rsidRDefault="00003516" w:rsidP="00BF5EE2">
      <w:pPr>
        <w:spacing w:before="100" w:beforeAutospacing="1" w:line="360" w:lineRule="auto"/>
        <w:jc w:val="both"/>
      </w:pPr>
      <w:proofErr w:type="gramStart"/>
      <w:r w:rsidRPr="00B56BC5">
        <w:t>Fontosnak tartom a szakmai tapasztalataim mellett azt, hogy több web2vel, reklámmal</w:t>
      </w:r>
      <w:r w:rsidR="003E4BDD">
        <w:t xml:space="preserve"> és </w:t>
      </w:r>
      <w:r w:rsidRPr="00B56BC5">
        <w:t xml:space="preserve">marketinggel foglalkozó </w:t>
      </w:r>
      <w:proofErr w:type="spellStart"/>
      <w:r w:rsidRPr="00B56BC5">
        <w:t>blogot</w:t>
      </w:r>
      <w:proofErr w:type="spellEnd"/>
      <w:r w:rsidRPr="00B56BC5">
        <w:t xml:space="preserve"> is figyelemmel követek </w:t>
      </w:r>
      <w:r>
        <w:t>és</w:t>
      </w:r>
      <w:r w:rsidRPr="00B56BC5">
        <w:t xml:space="preserve"> olvasok, mint: </w:t>
      </w:r>
      <w:hyperlink r:id="rId6" w:history="1">
        <w:r w:rsidRPr="00B56BC5">
          <w:rPr>
            <w:rStyle w:val="Hiperhivatkozs"/>
          </w:rPr>
          <w:t>http://addict.blog.hu/</w:t>
        </w:r>
      </w:hyperlink>
      <w:r w:rsidRPr="00B56BC5">
        <w:t xml:space="preserve">, </w:t>
      </w:r>
      <w:hyperlink r:id="rId7" w:history="1">
        <w:r w:rsidRPr="00B56BC5">
          <w:rPr>
            <w:rStyle w:val="Hiperhivatkozs"/>
          </w:rPr>
          <w:t>http://onlinemarketing.blog.hu/</w:t>
        </w:r>
      </w:hyperlink>
      <w:r w:rsidRPr="00B56BC5">
        <w:t xml:space="preserve">, </w:t>
      </w:r>
      <w:hyperlink r:id="rId8" w:history="1">
        <w:r w:rsidRPr="00B56BC5">
          <w:rPr>
            <w:rStyle w:val="Hiperhivatkozs"/>
          </w:rPr>
          <w:t>http://socialtimes.hu/</w:t>
        </w:r>
      </w:hyperlink>
      <w:r w:rsidRPr="00B56BC5">
        <w:t xml:space="preserve">, </w:t>
      </w:r>
      <w:hyperlink r:id="rId9" w:history="1">
        <w:r w:rsidRPr="00B56BC5">
          <w:rPr>
            <w:rStyle w:val="Hiperhivatkozs"/>
          </w:rPr>
          <w:t>http://besocial.hu/</w:t>
        </w:r>
      </w:hyperlink>
      <w:r w:rsidRPr="00B56BC5">
        <w:t xml:space="preserve">, </w:t>
      </w:r>
      <w:hyperlink r:id="rId10" w:history="1">
        <w:r w:rsidRPr="00B56BC5">
          <w:rPr>
            <w:rStyle w:val="Hiperhivatkozs"/>
          </w:rPr>
          <w:t>http://mashable.com/</w:t>
        </w:r>
      </w:hyperlink>
      <w:r w:rsidRPr="00B56BC5">
        <w:t>.</w:t>
      </w:r>
      <w:r>
        <w:t xml:space="preserve"> Így tisztában vagyok a </w:t>
      </w:r>
      <w:proofErr w:type="spellStart"/>
      <w:r>
        <w:t>Fac</w:t>
      </w:r>
      <w:r w:rsidR="003E4BDD">
        <w:t>ebook-os</w:t>
      </w:r>
      <w:proofErr w:type="spellEnd"/>
      <w:r w:rsidR="003E4BDD">
        <w:t xml:space="preserve"> megjelenés és más web2</w:t>
      </w:r>
      <w:r>
        <w:t xml:space="preserve">es oldlak működésével és azzal, hogy hogyan érdemes bővíteni </w:t>
      </w:r>
      <w:r w:rsidR="003E4BDD">
        <w:t>és kezelni</w:t>
      </w:r>
      <w:proofErr w:type="gramEnd"/>
      <w:r w:rsidR="003E4BDD">
        <w:t xml:space="preserve"> </w:t>
      </w:r>
      <w:proofErr w:type="gramStart"/>
      <w:r>
        <w:t>a</w:t>
      </w:r>
      <w:proofErr w:type="gramEnd"/>
      <w:r>
        <w:t xml:space="preserve"> „rajongótáborokat”</w:t>
      </w:r>
      <w:r w:rsidR="003E4BDD">
        <w:t>, milyen tartalmakkal milyen reakciókat lehet kiváltani.</w:t>
      </w:r>
      <w:r w:rsidR="007A4DB1">
        <w:t xml:space="preserve"> Mitől van az, hogy egyes tartalmakat felkapnak, míg másokra semmilyen reakció nem érkezik.</w:t>
      </w:r>
    </w:p>
    <w:p w:rsidR="00003516" w:rsidRPr="00B56BC5" w:rsidRDefault="003E4BDD" w:rsidP="00BF5EE2">
      <w:pPr>
        <w:spacing w:before="100" w:beforeAutospacing="1" w:line="360" w:lineRule="auto"/>
        <w:jc w:val="both"/>
      </w:pPr>
      <w:r>
        <w:t>Alapvetően tájékozottnak és széles érdeklődésűnek tartom mag</w:t>
      </w:r>
      <w:r w:rsidR="00541648">
        <w:t xml:space="preserve">am és tartanak, akik ismernek. </w:t>
      </w:r>
      <w:proofErr w:type="gramStart"/>
      <w:r w:rsidR="00541648">
        <w:t>E</w:t>
      </w:r>
      <w:r>
        <w:t xml:space="preserve">bből </w:t>
      </w:r>
      <w:r w:rsidR="00003516" w:rsidRPr="00B56BC5">
        <w:t xml:space="preserve"> korábbi</w:t>
      </w:r>
      <w:proofErr w:type="gramEnd"/>
      <w:r w:rsidR="00003516" w:rsidRPr="00B56BC5">
        <w:t xml:space="preserve"> és jelenlegi munkáim során is előnyt tudtam kovácsolni és ötletekkel, cikktémákkal vagy példákkal tudtam segíteni a szerkesztőségeket</w:t>
      </w:r>
      <w:r>
        <w:t xml:space="preserve"> vagy éppen a főszerkesztőket, akik alatt dolgoztam</w:t>
      </w:r>
      <w:r w:rsidR="00003516" w:rsidRPr="00B56BC5">
        <w:t xml:space="preserve">. </w:t>
      </w:r>
      <w:r w:rsidR="00003516" w:rsidRPr="00B56BC5">
        <w:lastRenderedPageBreak/>
        <w:t>Emellett persze rengeteg tapasztalatot is gyűjtöttem a különböző szerkesztőségekben, mind emberileg, mind szakmailag.</w:t>
      </w:r>
    </w:p>
    <w:p w:rsidR="00003516" w:rsidRPr="008D3CC5" w:rsidRDefault="003538CC" w:rsidP="00BF5EE2">
      <w:pPr>
        <w:spacing w:before="100" w:beforeAutospacing="1" w:line="360" w:lineRule="auto"/>
        <w:jc w:val="both"/>
        <w:rPr>
          <w:b/>
        </w:rPr>
      </w:pPr>
      <w:r w:rsidRPr="008D3CC5">
        <w:rPr>
          <w:b/>
        </w:rPr>
        <w:t>Így elmondhatom, hogy minden szükséges és hasznos készséggel</w:t>
      </w:r>
      <w:r w:rsidR="004C72F4" w:rsidRPr="008D3CC5">
        <w:rPr>
          <w:b/>
        </w:rPr>
        <w:t>,</w:t>
      </w:r>
      <w:r w:rsidRPr="008D3CC5">
        <w:rPr>
          <w:b/>
        </w:rPr>
        <w:t xml:space="preserve"> képességgel rendelkezem, hogy veze</w:t>
      </w:r>
      <w:r w:rsidR="004C72F4" w:rsidRPr="008D3CC5">
        <w:rPr>
          <w:b/>
        </w:rPr>
        <w:t>the</w:t>
      </w:r>
      <w:r w:rsidRPr="008D3CC5">
        <w:rPr>
          <w:b/>
        </w:rPr>
        <w:t xml:space="preserve">ssem a </w:t>
      </w:r>
      <w:proofErr w:type="spellStart"/>
      <w:r w:rsidRPr="008D3CC5">
        <w:rPr>
          <w:b/>
        </w:rPr>
        <w:t>Té</w:t>
      </w:r>
      <w:r w:rsidR="00003516" w:rsidRPr="008D3CC5">
        <w:rPr>
          <w:b/>
        </w:rPr>
        <w:t>tékás</w:t>
      </w:r>
      <w:proofErr w:type="spellEnd"/>
      <w:r w:rsidR="00003516" w:rsidRPr="008D3CC5">
        <w:rPr>
          <w:b/>
        </w:rPr>
        <w:t xml:space="preserve"> </w:t>
      </w:r>
      <w:proofErr w:type="spellStart"/>
      <w:r w:rsidR="00003516" w:rsidRPr="008D3CC5">
        <w:rPr>
          <w:b/>
        </w:rPr>
        <w:t>Nyúzt</w:t>
      </w:r>
      <w:proofErr w:type="spellEnd"/>
      <w:r w:rsidR="00003516" w:rsidRPr="008D3CC5">
        <w:rPr>
          <w:b/>
        </w:rPr>
        <w:t>, mint főszerkesztő.</w:t>
      </w:r>
    </w:p>
    <w:p w:rsidR="003E4BDD" w:rsidRPr="003E4BDD" w:rsidRDefault="003E4BDD" w:rsidP="00BF5EE2">
      <w:pPr>
        <w:spacing w:before="100" w:beforeAutospacing="1" w:line="360" w:lineRule="auto"/>
        <w:jc w:val="both"/>
        <w:rPr>
          <w:b/>
          <w:sz w:val="36"/>
          <w:szCs w:val="36"/>
        </w:rPr>
      </w:pPr>
      <w:r w:rsidRPr="003E4BDD">
        <w:rPr>
          <w:b/>
          <w:sz w:val="36"/>
          <w:szCs w:val="36"/>
        </w:rPr>
        <w:t>Program</w:t>
      </w:r>
    </w:p>
    <w:p w:rsidR="003E4BDD" w:rsidRDefault="004C72F4" w:rsidP="00BF5EE2">
      <w:pPr>
        <w:spacing w:before="100" w:beforeAutospacing="1" w:line="360" w:lineRule="auto"/>
        <w:jc w:val="both"/>
      </w:pPr>
      <w:r>
        <w:t xml:space="preserve">Úgy gondolom, hogy újra </w:t>
      </w:r>
      <w:r w:rsidR="003E4BDD">
        <w:t xml:space="preserve">a megfelelő úton </w:t>
      </w:r>
      <w:r>
        <w:t>sikerült elindulni</w:t>
      </w:r>
      <w:r w:rsidR="003E4BDD">
        <w:t>a az újságnak</w:t>
      </w:r>
      <w:r>
        <w:t xml:space="preserve">, így nem szeretnék letérni </w:t>
      </w:r>
      <w:r w:rsidR="003E4BDD">
        <w:t>erről</w:t>
      </w:r>
      <w:r>
        <w:t xml:space="preserve">. </w:t>
      </w:r>
      <w:r w:rsidR="003E4BDD">
        <w:t>Ezt nagyon fontosnak tartom, hiszen a főszerkesztőváltással ez az egyik legnagyobb veszély.</w:t>
      </w:r>
      <w:r w:rsidR="008D3CC5">
        <w:t xml:space="preserve"> Mivel már Boldizsár Márton alatt is dolgoztam és </w:t>
      </w:r>
      <w:proofErr w:type="gramStart"/>
      <w:r w:rsidR="008D3CC5">
        <w:t>azóta</w:t>
      </w:r>
      <w:proofErr w:type="gramEnd"/>
      <w:r w:rsidR="008D3CC5">
        <w:t xml:space="preserve"> folyamatosan és egyre aktívabban, megismerkedtem három főszerkesztővel és „átvészeltem” két főszerkesztőváltást is. Így tisztában vagyok azzal, hogy milyen buktatói vannak a főszerkesztőségnek, valamint a váltásnak is. Ezért fontosnak tartom, hogy </w:t>
      </w:r>
      <w:r w:rsidR="008D3CC5" w:rsidRPr="00674F39">
        <w:rPr>
          <w:b/>
        </w:rPr>
        <w:t>megőrizzük a most kialakított szerkezetet, formát és minőséget.</w:t>
      </w:r>
    </w:p>
    <w:p w:rsidR="004C72F4" w:rsidRDefault="004C72F4" w:rsidP="00BF5EE2">
      <w:pPr>
        <w:spacing w:before="100" w:beforeAutospacing="1" w:line="360" w:lineRule="auto"/>
        <w:jc w:val="both"/>
      </w:pPr>
      <w:r>
        <w:t>Ahhoz, hogy megtartsuk ezt a szintet további és folyamatos HR-ezésre van szükség</w:t>
      </w:r>
      <w:r w:rsidR="003E4BDD">
        <w:t>.</w:t>
      </w:r>
      <w:r>
        <w:t xml:space="preserve"> </w:t>
      </w:r>
      <w:r w:rsidR="003E4BDD">
        <w:t xml:space="preserve">Erre azért van szükség, </w:t>
      </w:r>
      <w:r>
        <w:t xml:space="preserve">hogy ne fordulhasson elő olyan, mint korábban, hogy a Nyúz szerkesztősége alig 4-5 embert jelentett. </w:t>
      </w:r>
      <w:r w:rsidRPr="00BF5EE2">
        <w:rPr>
          <w:b/>
        </w:rPr>
        <w:t>Így én is kezdeményezően</w:t>
      </w:r>
      <w:r w:rsidR="003E4BDD" w:rsidRPr="00BF5EE2">
        <w:rPr>
          <w:b/>
        </w:rPr>
        <w:t xml:space="preserve"> </w:t>
      </w:r>
      <w:r w:rsidRPr="00BF5EE2">
        <w:rPr>
          <w:b/>
        </w:rPr>
        <w:t>állnék a szerkesztőség utánpótlásának keresésé</w:t>
      </w:r>
      <w:r w:rsidR="003E4BDD" w:rsidRPr="00BF5EE2">
        <w:rPr>
          <w:b/>
        </w:rPr>
        <w:t>hez</w:t>
      </w:r>
      <w:r w:rsidRPr="00BF5EE2">
        <w:rPr>
          <w:b/>
        </w:rPr>
        <w:t xml:space="preserve"> és o</w:t>
      </w:r>
      <w:r w:rsidR="003E4BDD" w:rsidRPr="00BF5EE2">
        <w:rPr>
          <w:b/>
        </w:rPr>
        <w:t>ktatásához</w:t>
      </w:r>
      <w:r w:rsidRPr="00BF5EE2">
        <w:rPr>
          <w:b/>
        </w:rPr>
        <w:t>, hiszen a mostani kényelmes létszám e nélkül nem maradhat meg.</w:t>
      </w:r>
      <w:r w:rsidR="00BF5EE2">
        <w:t xml:space="preserve"> Nem hagynám elvészni a rendszeres és a rovatvezetők többségével működő lapindítókat </w:t>
      </w:r>
      <w:r w:rsidR="00674F39">
        <w:t xml:space="preserve">hétfőn. Ahogy a negyedéves </w:t>
      </w:r>
      <w:proofErr w:type="spellStart"/>
      <w:r w:rsidR="00674F39">
        <w:t>Nyúz-</w:t>
      </w:r>
      <w:r w:rsidR="00BF5EE2">
        <w:t>os</w:t>
      </w:r>
      <w:proofErr w:type="spellEnd"/>
      <w:r w:rsidR="00BF5EE2">
        <w:t xml:space="preserve"> találkozókat sem, hiszen a közösen eltöltött idő akár munkával akár szórakozással telik mindig hasznos, hiszen javítja a dolgozók munkához való </w:t>
      </w:r>
      <w:proofErr w:type="gramStart"/>
      <w:r w:rsidR="00BF5EE2">
        <w:t>kedvét</w:t>
      </w:r>
      <w:proofErr w:type="gramEnd"/>
      <w:r w:rsidR="00BF5EE2">
        <w:t xml:space="preserve"> ha szórakozásról van szó, ha pedig munkáról a közös </w:t>
      </w:r>
      <w:proofErr w:type="spellStart"/>
      <w:r w:rsidR="00BF5EE2">
        <w:t>ötletelés</w:t>
      </w:r>
      <w:proofErr w:type="spellEnd"/>
      <w:r w:rsidR="00BF5EE2">
        <w:t xml:space="preserve"> hatalmas forrás lehet, akár tartalmi, akár formai újításról van szó.</w:t>
      </w:r>
    </w:p>
    <w:p w:rsidR="001C5DAA" w:rsidRDefault="003E4BDD" w:rsidP="00BF5EE2">
      <w:pPr>
        <w:spacing w:before="100" w:beforeAutospacing="1" w:line="360" w:lineRule="auto"/>
        <w:jc w:val="both"/>
      </w:pPr>
      <w:r>
        <w:t>Á</w:t>
      </w:r>
      <w:r w:rsidR="004C72F4">
        <w:t>llandó probléma volt az online megjelenés</w:t>
      </w:r>
      <w:r>
        <w:t xml:space="preserve"> és ma is az. H</w:t>
      </w:r>
      <w:r w:rsidR="004C72F4">
        <w:t xml:space="preserve">iszen nem alakult ki eddig olyan állandó és jól funkcionáló honlap, ahol az archív vagy legalább az aktuális számok elérhetőek </w:t>
      </w:r>
      <w:r>
        <w:t>lennének könnyen kezelhető formában</w:t>
      </w:r>
      <w:r w:rsidR="004C72F4">
        <w:t xml:space="preserve">. Így ezt én tényleg szeretném megoldani, egy olyan megoldással, amelyet már felvázoltam </w:t>
      </w:r>
      <w:proofErr w:type="spellStart"/>
      <w:r w:rsidR="004C72F4">
        <w:t>Gansperger</w:t>
      </w:r>
      <w:proofErr w:type="spellEnd"/>
      <w:r w:rsidR="004C72F4">
        <w:t xml:space="preserve"> Gábornak</w:t>
      </w:r>
      <w:r>
        <w:t xml:space="preserve"> is</w:t>
      </w:r>
      <w:r w:rsidR="004C72F4">
        <w:t xml:space="preserve">. </w:t>
      </w:r>
      <w:r w:rsidR="004C72F4" w:rsidRPr="00BF5EE2">
        <w:rPr>
          <w:b/>
        </w:rPr>
        <w:t>Ez egy modern és könnyen kezelhető megoldás lenne</w:t>
      </w:r>
      <w:r w:rsidRPr="00BF5EE2">
        <w:rPr>
          <w:b/>
        </w:rPr>
        <w:t>,</w:t>
      </w:r>
      <w:r w:rsidR="004C72F4" w:rsidRPr="00BF5EE2">
        <w:rPr>
          <w:b/>
        </w:rPr>
        <w:t xml:space="preserve"> </w:t>
      </w:r>
      <w:r w:rsidR="001C5DAA" w:rsidRPr="00BF5EE2">
        <w:rPr>
          <w:b/>
        </w:rPr>
        <w:t>lapozható PDF kerülne fel a honlapra – amely színes-szagos lehetne.</w:t>
      </w:r>
      <w:r w:rsidR="001C5DAA">
        <w:t xml:space="preserve"> Hiszen nem csak színes képek, hanem linkek, </w:t>
      </w:r>
      <w:proofErr w:type="spellStart"/>
      <w:r w:rsidR="001C5DAA">
        <w:t>youtube-videók</w:t>
      </w:r>
      <w:proofErr w:type="spellEnd"/>
      <w:r w:rsidR="001C5DAA">
        <w:t xml:space="preserve"> is bekerülhetnének így a webes újságba</w:t>
      </w:r>
      <w:r>
        <w:t>. E</w:t>
      </w:r>
      <w:r w:rsidR="001C5DAA">
        <w:t xml:space="preserve">hhez hasonlóan: </w:t>
      </w:r>
      <w:hyperlink r:id="rId11" w:history="1">
        <w:r w:rsidR="001C5DAA">
          <w:rPr>
            <w:rStyle w:val="Hiperhivatkozs"/>
          </w:rPr>
          <w:t>http://</w:t>
        </w:r>
        <w:proofErr w:type="gramStart"/>
        <w:r w:rsidR="001C5DAA">
          <w:rPr>
            <w:rStyle w:val="Hiperhivatkozs"/>
          </w:rPr>
          <w:t>smmag.eu/</w:t>
        </w:r>
      </w:hyperlink>
      <w:r w:rsidR="001C5DAA">
        <w:t xml:space="preserve"> .</w:t>
      </w:r>
      <w:proofErr w:type="gramEnd"/>
    </w:p>
    <w:p w:rsidR="004C72F4" w:rsidRDefault="001C5DAA" w:rsidP="00BF5EE2">
      <w:pPr>
        <w:spacing w:before="100" w:beforeAutospacing="1" w:line="360" w:lineRule="auto"/>
        <w:jc w:val="both"/>
      </w:pPr>
      <w:r>
        <w:t xml:space="preserve">Talán mondhatom, hogy az én ötleteim </w:t>
      </w:r>
      <w:r w:rsidR="00130D68">
        <w:t xml:space="preserve">(címlapos profilkép, cikkekhez kapcsolódó videók, háttéranyagok) </w:t>
      </w:r>
      <w:r>
        <w:t xml:space="preserve">és energiáim miatt jött létre és érte el a mai formáját a </w:t>
      </w:r>
      <w:proofErr w:type="spellStart"/>
      <w:r w:rsidRPr="00FB4FA6">
        <w:rPr>
          <w:b/>
        </w:rPr>
        <w:t>Facebook-oldal</w:t>
      </w:r>
      <w:r>
        <w:t>unk</w:t>
      </w:r>
      <w:proofErr w:type="spellEnd"/>
      <w:r>
        <w:t xml:space="preserve">. Amit a korábbiakhoz hasonlóan aktívan és következetesen vinnék tovább, hiszen így nyithatunk az olvasóink </w:t>
      </w:r>
      <w:r>
        <w:lastRenderedPageBreak/>
        <w:t xml:space="preserve">felé, </w:t>
      </w:r>
      <w:r w:rsidRPr="00FB4FA6">
        <w:rPr>
          <w:b/>
        </w:rPr>
        <w:t>(több) visszajelzés érkezhetne az újság felé</w:t>
      </w:r>
      <w:r>
        <w:t xml:space="preserve">, valamint könnyebb lenne bevezetni és népszerűsíteni </w:t>
      </w:r>
      <w:r w:rsidR="00003516">
        <w:t>az online formátumot is.</w:t>
      </w:r>
    </w:p>
    <w:p w:rsidR="001C5DAA" w:rsidRDefault="001C5DAA" w:rsidP="00BF5EE2">
      <w:pPr>
        <w:spacing w:before="100" w:beforeAutospacing="1" w:line="360" w:lineRule="auto"/>
        <w:jc w:val="both"/>
      </w:pPr>
      <w:r>
        <w:t xml:space="preserve">A webes megjelenéshez hasonlóan nem került sor a </w:t>
      </w:r>
      <w:r w:rsidRPr="00FB4FA6">
        <w:rPr>
          <w:b/>
        </w:rPr>
        <w:t>közvélemény kutatás</w:t>
      </w:r>
      <w:r>
        <w:t xml:space="preserve">ra az olvasók körében. Úgy </w:t>
      </w:r>
      <w:proofErr w:type="gramStart"/>
      <w:r>
        <w:t>gondolom</w:t>
      </w:r>
      <w:proofErr w:type="gramEnd"/>
      <w:r>
        <w:t xml:space="preserve"> erre azért van szükség, mert nem vagyunk tisztában</w:t>
      </w:r>
      <w:r w:rsidR="00BF5EE2">
        <w:t xml:space="preserve"> azzal</w:t>
      </w:r>
      <w:r>
        <w:t>, mit várnak el tőlünk a hallgatók és az oktatók</w:t>
      </w:r>
      <w:r w:rsidR="00BF5EE2">
        <w:t xml:space="preserve">, </w:t>
      </w:r>
      <w:r>
        <w:t xml:space="preserve">dolgozók – hiszen ők is </w:t>
      </w:r>
      <w:r w:rsidR="00431A91">
        <w:t>jelentős tábort képviselnek (úgy gondoljuk\gondolom</w:t>
      </w:r>
      <w:r w:rsidR="00BF5EE2">
        <w:t xml:space="preserve"> legalábbis</w:t>
      </w:r>
      <w:r w:rsidR="00431A91">
        <w:t xml:space="preserve">). Hasznos lehetne a médiaajánlatunkhoz is, hiszen egészen biztos sok pozitív véleményt gyűjthetnénk be, hiszen a lap </w:t>
      </w:r>
      <w:r w:rsidR="00BF5EE2">
        <w:t>maga</w:t>
      </w:r>
      <w:r w:rsidR="00431A91">
        <w:t xml:space="preserve"> és tartalma úgy gondolom magas színvonalú. Az eredményeket pedig a leendő hirdetőknek bemutatva növelhetnénk a hirdetési szándékukat. </w:t>
      </w:r>
      <w:r w:rsidR="00431A91">
        <w:br/>
        <w:t xml:space="preserve">Ezzel együtt szeretnék nagyobb energiát befektetni abba, hogy </w:t>
      </w:r>
      <w:r w:rsidR="00431A91" w:rsidRPr="00FB4FA6">
        <w:rPr>
          <w:b/>
        </w:rPr>
        <w:t>minél több hirdetést adhassunk el,</w:t>
      </w:r>
      <w:r w:rsidR="00431A91">
        <w:t xml:space="preserve"> hiszen ez </w:t>
      </w:r>
      <w:proofErr w:type="gramStart"/>
      <w:r w:rsidR="00431A91">
        <w:t>javíthat</w:t>
      </w:r>
      <w:r w:rsidR="00BF5EE2">
        <w:t>ná</w:t>
      </w:r>
      <w:proofErr w:type="gramEnd"/>
      <w:r w:rsidR="00431A91">
        <w:t xml:space="preserve"> a Nyúz anyagi helyzetét is.</w:t>
      </w:r>
    </w:p>
    <w:p w:rsidR="00431A91" w:rsidRPr="00674F39" w:rsidRDefault="00431A91" w:rsidP="00BF5EE2">
      <w:pPr>
        <w:spacing w:before="100" w:beforeAutospacing="1" w:line="360" w:lineRule="auto"/>
        <w:jc w:val="both"/>
        <w:rPr>
          <w:b/>
        </w:rPr>
      </w:pPr>
      <w:r>
        <w:t xml:space="preserve">További problémáink adódhatnak a Lágymányosi Portrék és az Arcok rovatokkal, hiszen mindkettőnél alig néhány téma maradt – a későbbi újdonságokat leszámítva. Így a Lágymányosi Portréval felváltva szeretnék bevezetni a félévre egy hasonló magas színvonallal és komoly témával rendelkező </w:t>
      </w:r>
      <w:proofErr w:type="gramStart"/>
      <w:r>
        <w:t>rovatot</w:t>
      </w:r>
      <w:proofErr w:type="gramEnd"/>
      <w:r>
        <w:t xml:space="preserve">\cikksorozatot amely a </w:t>
      </w:r>
      <w:r w:rsidRPr="00674F39">
        <w:t>korábbi és jelenlegi magyar expedíciókkal foglalkozna,</w:t>
      </w:r>
      <w:r>
        <w:t xml:space="preserve"> olyanokkal, mint amelye</w:t>
      </w:r>
      <w:r w:rsidR="00003516">
        <w:t>n</w:t>
      </w:r>
      <w:r>
        <w:t xml:space="preserve"> Mari László és Nagy Balázs</w:t>
      </w:r>
      <w:r w:rsidR="00003516">
        <w:t xml:space="preserve"> is van </w:t>
      </w:r>
      <w:r w:rsidR="00BF5EE2">
        <w:t>jelenleg</w:t>
      </w:r>
      <w:r w:rsidR="00003516">
        <w:t xml:space="preserve"> Chilében.</w:t>
      </w:r>
      <w:r w:rsidR="00FB4FA6">
        <w:t xml:space="preserve"> </w:t>
      </w:r>
      <w:r w:rsidR="00FB4FA6" w:rsidRPr="00674F39">
        <w:rPr>
          <w:b/>
        </w:rPr>
        <w:t>Persze nem arról lenne szó, hogy szórakoztató cikkek kerülnének a Portrék hely</w:t>
      </w:r>
      <w:r w:rsidR="00674F39">
        <w:rPr>
          <w:b/>
        </w:rPr>
        <w:t>ére, vagy arról, hogy megszűnne, hiszen a Lágymányosi Portrék az egyik leg patinásabb rovatunk.</w:t>
      </w:r>
    </w:p>
    <w:p w:rsidR="00FB4FA6" w:rsidRDefault="00FB4FA6" w:rsidP="00FB4FA6">
      <w:pPr>
        <w:spacing w:before="100" w:beforeAutospacing="1" w:line="360" w:lineRule="auto"/>
        <w:jc w:val="both"/>
      </w:pPr>
      <w:r w:rsidRPr="00130D68">
        <w:rPr>
          <w:b/>
        </w:rPr>
        <w:t>Az esetleges lapszámcsökkenés ellenére sem szeretném elmozdítani a szórakoztató és a komolyabb cikkek arányát,</w:t>
      </w:r>
      <w:r>
        <w:t xml:space="preserve"> úgy gondolom, megtaláltuk az arany középutat, valamint ha mégis módosítanám az </w:t>
      </w:r>
      <w:proofErr w:type="gramStart"/>
      <w:r>
        <w:t>arányt</w:t>
      </w:r>
      <w:proofErr w:type="gramEnd"/>
      <w:r>
        <w:t xml:space="preserve"> akkor az a közvélemény kutatás eredményei alapján a TTK HÖK-kel </w:t>
      </w:r>
      <w:proofErr w:type="gramStart"/>
      <w:r>
        <w:t>konzultálva</w:t>
      </w:r>
      <w:proofErr w:type="gramEnd"/>
      <w:r>
        <w:t xml:space="preserve"> történne az olvasók érdekeit szolgálva és figyelembe véve. A Sport</w:t>
      </w:r>
      <w:r w:rsidR="00130D68">
        <w:t xml:space="preserve"> – megszűnne –</w:t>
      </w:r>
      <w:r>
        <w:t xml:space="preserve">, a </w:t>
      </w:r>
      <w:proofErr w:type="spellStart"/>
      <w:r>
        <w:t>Természet-Tudomány-Technika</w:t>
      </w:r>
      <w:proofErr w:type="spellEnd"/>
      <w:r>
        <w:t>, a Tudósítás és a Faliújság</w:t>
      </w:r>
      <w:r w:rsidR="00130D68">
        <w:t xml:space="preserve"> pedig az eddigi dupla oldalról kerülne egy oldalra.</w:t>
      </w:r>
    </w:p>
    <w:p w:rsidR="001C5DAA" w:rsidRDefault="00003516" w:rsidP="00BF5EE2">
      <w:pPr>
        <w:spacing w:before="100" w:beforeAutospacing="1" w:line="360" w:lineRule="auto"/>
        <w:jc w:val="both"/>
      </w:pPr>
      <w:r>
        <w:t xml:space="preserve">Szintén </w:t>
      </w:r>
      <w:proofErr w:type="spellStart"/>
      <w:r>
        <w:t>Gansperger</w:t>
      </w:r>
      <w:proofErr w:type="spellEnd"/>
      <w:r>
        <w:t xml:space="preserve"> Gábor által kialakított </w:t>
      </w:r>
      <w:r w:rsidRPr="00130D68">
        <w:rPr>
          <w:b/>
        </w:rPr>
        <w:t>jó kapcsolatot</w:t>
      </w:r>
      <w:r>
        <w:t xml:space="preserve"> is fent szeretném tartani a TTK HÖK-kel, hiszen ez mindkét „csapat” közös érdeke.</w:t>
      </w:r>
    </w:p>
    <w:p w:rsidR="008D3CC5" w:rsidRPr="00674F39" w:rsidRDefault="008D3CC5" w:rsidP="00BF5EE2">
      <w:pPr>
        <w:spacing w:before="100" w:beforeAutospacing="1" w:line="360" w:lineRule="auto"/>
        <w:jc w:val="both"/>
        <w:rPr>
          <w:b/>
          <w:sz w:val="36"/>
          <w:szCs w:val="36"/>
        </w:rPr>
      </w:pPr>
      <w:r w:rsidRPr="00674F39">
        <w:rPr>
          <w:b/>
          <w:sz w:val="36"/>
          <w:szCs w:val="36"/>
        </w:rPr>
        <w:t>Pontokba szedve</w:t>
      </w:r>
    </w:p>
    <w:p w:rsidR="008D3CC5" w:rsidRPr="00674F39" w:rsidRDefault="008D3CC5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Stabilitás</w:t>
      </w:r>
    </w:p>
    <w:p w:rsidR="008D3CC5" w:rsidRPr="00674F39" w:rsidRDefault="008D3CC5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Folytonos HR-ezés, munkaerő keresés és képzés</w:t>
      </w:r>
    </w:p>
    <w:p w:rsidR="008D3CC5" w:rsidRPr="00674F39" w:rsidRDefault="008D3CC5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A korábbiaktól eltérő, modern és könnyen kezelhető, dekoratív honlap</w:t>
      </w:r>
    </w:p>
    <w:p w:rsidR="008D3CC5" w:rsidRPr="00674F39" w:rsidRDefault="008D3CC5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Fokozottabb, rendszeres és az online-offline tartalommal összehangolt web2-es jelenlét</w:t>
      </w:r>
    </w:p>
    <w:p w:rsidR="008D3CC5" w:rsidRPr="00674F39" w:rsidRDefault="008D3CC5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lastRenderedPageBreak/>
        <w:t>Közvélemény kutatás mind a hallgatók, mind az oktatók körében</w:t>
      </w:r>
    </w:p>
    <w:p w:rsidR="008D3CC5" w:rsidRPr="00674F39" w:rsidRDefault="007A4DB1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A rovatok minőségének megtartása fokozott figyelemmel a Lágymányosi Portrékra és az Arcokra</w:t>
      </w:r>
    </w:p>
    <w:p w:rsidR="00806BDD" w:rsidRPr="00674F39" w:rsidRDefault="00806BDD" w:rsidP="008D3CC5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Igazodás a 16-oldalas laphoz, a szórakoztató és a nem szórakoztató cikkek arányának megtartása</w:t>
      </w:r>
    </w:p>
    <w:p w:rsidR="00674F39" w:rsidRDefault="00806BDD" w:rsidP="00674F39">
      <w:pPr>
        <w:pStyle w:val="Listaszerbekezds"/>
        <w:numPr>
          <w:ilvl w:val="0"/>
          <w:numId w:val="2"/>
        </w:numPr>
        <w:spacing w:before="100" w:beforeAutospacing="1" w:line="360" w:lineRule="auto"/>
        <w:jc w:val="both"/>
        <w:rPr>
          <w:b/>
        </w:rPr>
      </w:pPr>
      <w:r w:rsidRPr="00674F39">
        <w:rPr>
          <w:b/>
        </w:rPr>
        <w:t>További együttműködés a TTK HÖK-kel a hallgatókért</w:t>
      </w:r>
    </w:p>
    <w:p w:rsidR="00674F39" w:rsidRPr="00674F39" w:rsidRDefault="00674F39" w:rsidP="00674F39">
      <w:pPr>
        <w:spacing w:before="100" w:beforeAutospacing="1" w:line="360" w:lineRule="auto"/>
        <w:jc w:val="both"/>
        <w:rPr>
          <w:b/>
        </w:rPr>
      </w:pPr>
      <w:r>
        <w:rPr>
          <w:b/>
        </w:rPr>
        <w:t>Köszönöm</w:t>
      </w:r>
      <w:r w:rsidR="00722CDF">
        <w:rPr>
          <w:b/>
        </w:rPr>
        <w:t>,</w:t>
      </w:r>
      <w:r>
        <w:rPr>
          <w:b/>
        </w:rPr>
        <w:t xml:space="preserve"> ha végig olvastad.</w:t>
      </w:r>
    </w:p>
    <w:sectPr w:rsidR="00674F39" w:rsidRPr="00674F39" w:rsidSect="00AE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A98"/>
    <w:multiLevelType w:val="multilevel"/>
    <w:tmpl w:val="205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552B8"/>
    <w:multiLevelType w:val="hybridMultilevel"/>
    <w:tmpl w:val="E2266886"/>
    <w:lvl w:ilvl="0" w:tplc="0AC46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F4B1A"/>
    <w:rsid w:val="00003516"/>
    <w:rsid w:val="00130D68"/>
    <w:rsid w:val="001C5DAA"/>
    <w:rsid w:val="003538CC"/>
    <w:rsid w:val="003E4BDD"/>
    <w:rsid w:val="00431A91"/>
    <w:rsid w:val="004C72F4"/>
    <w:rsid w:val="004F4B1A"/>
    <w:rsid w:val="00541648"/>
    <w:rsid w:val="00674F39"/>
    <w:rsid w:val="00722CDF"/>
    <w:rsid w:val="007A1533"/>
    <w:rsid w:val="007A4DB1"/>
    <w:rsid w:val="00806BDD"/>
    <w:rsid w:val="008D3CC5"/>
    <w:rsid w:val="00AE1645"/>
    <w:rsid w:val="00BF5EE2"/>
    <w:rsid w:val="00F61892"/>
    <w:rsid w:val="00FB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16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4B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61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A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D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886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2663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3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23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80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13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times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marketing.blog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dict.blog.hu/" TargetMode="External"/><Relationship Id="rId11" Type="http://schemas.openxmlformats.org/officeDocument/2006/relationships/hyperlink" Target="http://smmag.eu/" TargetMode="External"/><Relationship Id="rId5" Type="http://schemas.openxmlformats.org/officeDocument/2006/relationships/hyperlink" Target="http://elteonline.hu/kozelet/10-27-eloben-a-hook-demonstraciorol" TargetMode="External"/><Relationship Id="rId10" Type="http://schemas.openxmlformats.org/officeDocument/2006/relationships/hyperlink" Target="http://mashab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ocial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945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Balu</cp:lastModifiedBy>
  <cp:revision>6</cp:revision>
  <dcterms:created xsi:type="dcterms:W3CDTF">2012-02-07T08:57:00Z</dcterms:created>
  <dcterms:modified xsi:type="dcterms:W3CDTF">2012-02-07T17:18:00Z</dcterms:modified>
</cp:coreProperties>
</file>