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F" w:rsidRDefault="00D77F9F" w:rsidP="007159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9D9">
        <w:rPr>
          <w:rFonts w:ascii="Times New Roman" w:hAnsi="Times New Roman"/>
          <w:b/>
          <w:sz w:val="24"/>
          <w:szCs w:val="24"/>
          <w:u w:val="single"/>
        </w:rPr>
        <w:t>Emlékeztető az ELTE TTK HÖK 2012. február 9.-i Rendkívüli Küldöttgyűléséről</w:t>
      </w:r>
    </w:p>
    <w:p w:rsidR="00D77F9F" w:rsidRPr="007159D9" w:rsidRDefault="00D77F9F" w:rsidP="007159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D9">
        <w:rPr>
          <w:rFonts w:ascii="Times New Roman" w:hAnsi="Times New Roman"/>
          <w:i/>
          <w:sz w:val="24"/>
          <w:szCs w:val="24"/>
        </w:rPr>
        <w:t>Az emlékeztetőt készítette: Szellák Zsanett Titanilla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Dukán András Ferenc 14:08</w:t>
      </w:r>
      <w:r w:rsidRPr="007159D9">
        <w:rPr>
          <w:rFonts w:ascii="Times New Roman" w:hAnsi="Times New Roman"/>
          <w:b/>
          <w:sz w:val="24"/>
          <w:szCs w:val="24"/>
        </w:rPr>
        <w:t xml:space="preserve"> -kor megnyitotta az ülést.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Standard"/>
        <w:rPr>
          <w:rFonts w:ascii="Times New Roman" w:cs="Times New Roman"/>
        </w:rPr>
      </w:pPr>
      <w:proofErr w:type="gramStart"/>
      <w:r w:rsidRPr="000F111B">
        <w:rPr>
          <w:rFonts w:ascii="Times New Roman" w:cs="Times New Roman"/>
        </w:rPr>
        <w:t>Jelen vannak Barát Viktor, Berta Márton, Dukán András Ferenc, Enyingi Vera Atala, Ferdinandy Bence,</w:t>
      </w:r>
      <w:r w:rsidR="000F111B">
        <w:rPr>
          <w:rFonts w:ascii="Times New Roman" w:cs="Times New Roman"/>
        </w:rPr>
        <w:t xml:space="preserve"> Hajdu Vivien,</w:t>
      </w:r>
      <w:r w:rsidRPr="000F111B">
        <w:rPr>
          <w:rFonts w:ascii="Times New Roman" w:cs="Times New Roman"/>
        </w:rPr>
        <w:t xml:space="preserve"> Hegedüs György, Hevesi Zsófia, Horváth Dóra, Huller Zsófia, Ivancsó Veronika,</w:t>
      </w:r>
      <w:r w:rsidR="000F111B">
        <w:rPr>
          <w:rFonts w:ascii="Times New Roman" w:cs="Times New Roman"/>
        </w:rPr>
        <w:t xml:space="preserve"> </w:t>
      </w:r>
      <w:proofErr w:type="spellStart"/>
      <w:r w:rsidR="000F111B">
        <w:rPr>
          <w:rFonts w:ascii="Times New Roman" w:cs="Times New Roman"/>
        </w:rPr>
        <w:t>Jesch</w:t>
      </w:r>
      <w:proofErr w:type="spellEnd"/>
      <w:r w:rsidR="000F111B">
        <w:rPr>
          <w:rFonts w:ascii="Times New Roman" w:cs="Times New Roman"/>
        </w:rPr>
        <w:t xml:space="preserve"> György,</w:t>
      </w:r>
      <w:r w:rsidRPr="000F111B">
        <w:rPr>
          <w:rFonts w:ascii="Times New Roman" w:cs="Times New Roman"/>
        </w:rPr>
        <w:t xml:space="preserve"> Koczúr Szilvia, Kovács Olivér,</w:t>
      </w:r>
      <w:r w:rsidR="000F111B">
        <w:rPr>
          <w:rFonts w:ascii="Times New Roman" w:cs="Times New Roman"/>
        </w:rPr>
        <w:t xml:space="preserve"> Kupó Annamária,</w:t>
      </w:r>
      <w:r w:rsidR="008044BD">
        <w:rPr>
          <w:rFonts w:ascii="Times New Roman" w:cs="Times New Roman"/>
        </w:rPr>
        <w:t xml:space="preserve"> </w:t>
      </w:r>
      <w:r w:rsidRPr="000F111B">
        <w:rPr>
          <w:rFonts w:ascii="Times New Roman" w:cs="Times New Roman"/>
        </w:rPr>
        <w:t>László</w:t>
      </w:r>
      <w:r w:rsidR="008044BD">
        <w:rPr>
          <w:rFonts w:ascii="Times New Roman" w:cs="Times New Roman"/>
        </w:rPr>
        <w:t xml:space="preserve"> </w:t>
      </w:r>
      <w:r w:rsidR="000F111B">
        <w:rPr>
          <w:rFonts w:ascii="Times New Roman" w:cs="Times New Roman"/>
        </w:rPr>
        <w:t>Dorina</w:t>
      </w:r>
      <w:r w:rsidRPr="000F111B">
        <w:rPr>
          <w:rFonts w:ascii="Times New Roman" w:cs="Times New Roman"/>
        </w:rPr>
        <w:t>, Máthé Ágnes, Molnár Zsolt,</w:t>
      </w:r>
      <w:r w:rsidR="000F111B">
        <w:rPr>
          <w:rFonts w:ascii="Times New Roman" w:cs="Times New Roman"/>
        </w:rPr>
        <w:t xml:space="preserve"> Pálfy Gyula, </w:t>
      </w:r>
      <w:proofErr w:type="spellStart"/>
      <w:r w:rsidR="000F111B">
        <w:rPr>
          <w:rFonts w:ascii="Times New Roman" w:cs="Times New Roman"/>
        </w:rPr>
        <w:t>Pittner</w:t>
      </w:r>
      <w:proofErr w:type="spellEnd"/>
      <w:r w:rsidR="000F111B">
        <w:rPr>
          <w:rFonts w:ascii="Times New Roman" w:cs="Times New Roman"/>
        </w:rPr>
        <w:t xml:space="preserve"> Gabriella, Sándor Máté Csaba,</w:t>
      </w:r>
      <w:r w:rsidRPr="000F111B">
        <w:rPr>
          <w:rFonts w:ascii="Times New Roman" w:cs="Times New Roman"/>
        </w:rPr>
        <w:t xml:space="preserve"> Sik Zsuzsanna Brigitta,</w:t>
      </w:r>
      <w:r w:rsidR="000F111B">
        <w:rPr>
          <w:rFonts w:ascii="Times New Roman" w:cs="Times New Roman"/>
        </w:rPr>
        <w:t xml:space="preserve"> Szabó Márton,</w:t>
      </w:r>
      <w:r w:rsidRPr="000F111B">
        <w:rPr>
          <w:rFonts w:ascii="Times New Roman" w:cs="Times New Roman"/>
        </w:rPr>
        <w:t xml:space="preserve"> Szellák Zsanett Titanilla,</w:t>
      </w:r>
      <w:r w:rsidR="000F111B">
        <w:rPr>
          <w:rFonts w:ascii="Times New Roman" w:cs="Times New Roman"/>
        </w:rPr>
        <w:t xml:space="preserve"> Tischler Orsolya,</w:t>
      </w:r>
      <w:r w:rsidRPr="000F111B">
        <w:rPr>
          <w:rFonts w:ascii="Times New Roman" w:cs="Times New Roman"/>
        </w:rPr>
        <w:t xml:space="preserve"> Török Viktor, Varga Erna, Váry Zsolt és Zomborácz Kitti szavazati joggal; Adorján Gábor, Árendás Péter,</w:t>
      </w:r>
      <w:r w:rsidR="008044BD">
        <w:rPr>
          <w:rFonts w:ascii="Times New Roman" w:cs="Times New Roman"/>
        </w:rPr>
        <w:t xml:space="preserve"> Béni Kornél, Fontanji Andor,</w:t>
      </w:r>
      <w:r w:rsidRPr="000F111B">
        <w:rPr>
          <w:rFonts w:ascii="Times New Roman" w:cs="Times New Roman"/>
        </w:rPr>
        <w:t xml:space="preserve"> </w:t>
      </w:r>
      <w:r w:rsidR="008044BD">
        <w:rPr>
          <w:rFonts w:ascii="Times New Roman" w:cs="Times New Roman"/>
        </w:rPr>
        <w:t xml:space="preserve">Gansperger Gábor, </w:t>
      </w:r>
      <w:r w:rsidRPr="000F111B">
        <w:rPr>
          <w:rFonts w:ascii="Times New Roman" w:cs="Times New Roman"/>
        </w:rPr>
        <w:t>Hermán Dániel, Kovács</w:t>
      </w:r>
      <w:proofErr w:type="gramEnd"/>
      <w:r w:rsidRPr="000F111B">
        <w:rPr>
          <w:rFonts w:ascii="Times New Roman" w:cs="Times New Roman"/>
        </w:rPr>
        <w:t xml:space="preserve"> Fanni</w:t>
      </w:r>
      <w:r w:rsidR="008044BD">
        <w:rPr>
          <w:rFonts w:ascii="Times New Roman" w:cs="Times New Roman"/>
        </w:rPr>
        <w:t>, Kuti Péter, Spiller András,</w:t>
      </w:r>
      <w:r w:rsidRPr="000F111B">
        <w:rPr>
          <w:rFonts w:ascii="Times New Roman" w:cs="Times New Roman"/>
        </w:rPr>
        <w:t xml:space="preserve"> Tóth Róza</w:t>
      </w:r>
      <w:r w:rsidR="008044BD">
        <w:rPr>
          <w:rFonts w:ascii="Times New Roman" w:cs="Times New Roman"/>
        </w:rPr>
        <w:t xml:space="preserve"> és Török Balázs</w:t>
      </w:r>
      <w:r w:rsidRPr="000F111B">
        <w:rPr>
          <w:rFonts w:ascii="Times New Roman" w:cs="Times New Roman"/>
        </w:rPr>
        <w:t xml:space="preserve"> tanácskozási joggal.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küldöttgyűlés 22</w:t>
      </w:r>
      <w:r w:rsidRPr="007159D9">
        <w:rPr>
          <w:rFonts w:ascii="Times New Roman" w:hAnsi="Times New Roman"/>
          <w:sz w:val="24"/>
          <w:szCs w:val="24"/>
        </w:rPr>
        <w:t xml:space="preserve"> fővel határozatképes. 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362D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9D9">
        <w:rPr>
          <w:rFonts w:ascii="Times New Roman" w:hAnsi="Times New Roman"/>
          <w:b/>
          <w:sz w:val="24"/>
          <w:szCs w:val="24"/>
        </w:rPr>
        <w:t>Tervezett napirendi pontok:</w:t>
      </w:r>
    </w:p>
    <w:p w:rsidR="00D77F9F" w:rsidRPr="007159D9" w:rsidRDefault="00D77F9F" w:rsidP="00362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159D9">
        <w:rPr>
          <w:rFonts w:ascii="Times New Roman" w:hAnsi="Times New Roman"/>
          <w:color w:val="000000"/>
          <w:sz w:val="24"/>
          <w:szCs w:val="24"/>
        </w:rPr>
        <w:t>.        Személyi kérdések</w:t>
      </w:r>
    </w:p>
    <w:p w:rsidR="00D77F9F" w:rsidRPr="007159D9" w:rsidRDefault="00D77F9F" w:rsidP="00362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7159D9">
        <w:rPr>
          <w:rFonts w:ascii="Times New Roman" w:hAnsi="Times New Roman"/>
          <w:color w:val="000000"/>
          <w:sz w:val="24"/>
          <w:szCs w:val="24"/>
        </w:rPr>
        <w:t>.        Bejelentések</w:t>
      </w:r>
    </w:p>
    <w:p w:rsidR="00D77F9F" w:rsidRDefault="00D77F9F" w:rsidP="00362D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kiküldött napirendhez módosítási javaslat nem érkezett.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9D9">
        <w:rPr>
          <w:rFonts w:ascii="Times New Roman" w:hAnsi="Times New Roman"/>
          <w:i/>
          <w:sz w:val="24"/>
          <w:szCs w:val="24"/>
        </w:rPr>
        <w:t>A Küldöttgyűlés határozatot hozott a Küldöttgyűlés napirendjéről:</w:t>
      </w:r>
    </w:p>
    <w:p w:rsidR="00D77F9F" w:rsidRPr="007159D9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22</w:t>
      </w:r>
      <w:r w:rsidRPr="007159D9">
        <w:rPr>
          <w:rFonts w:ascii="Times New Roman" w:hAnsi="Times New Roman"/>
          <w:sz w:val="24"/>
          <w:szCs w:val="24"/>
        </w:rPr>
        <w:t xml:space="preserve"> szavazattal egyhangúan elfogadt</w:t>
      </w:r>
      <w:r>
        <w:rPr>
          <w:rFonts w:ascii="Times New Roman" w:hAnsi="Times New Roman"/>
          <w:sz w:val="24"/>
          <w:szCs w:val="24"/>
        </w:rPr>
        <w:t>a a tervezett napirendi pontokat.</w:t>
      </w:r>
    </w:p>
    <w:p w:rsidR="00D77F9F" w:rsidRDefault="00D77F9F" w:rsidP="007159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362D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Berta Márton elmondta, hogy Kiss Boglárka hallgatói jogviszonyának megszűnése miatt a </w:t>
      </w:r>
      <w:r w:rsidRPr="00362D5F">
        <w:rPr>
          <w:rFonts w:ascii="Times New Roman" w:hAnsi="Times New Roman"/>
          <w:sz w:val="24"/>
          <w:szCs w:val="24"/>
        </w:rPr>
        <w:t>környezettudományi szakról választmányi delegáltat kell választani.</w:t>
      </w:r>
    </w:p>
    <w:p w:rsidR="00D77F9F" w:rsidRDefault="00D77F9F" w:rsidP="00362D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Gyüre Zsolt elmondta, hogy Kari Ösztöndíj Bizottsági delegáltat is kell választani a környezettudományi szakterületről.</w:t>
      </w:r>
    </w:p>
    <w:p w:rsidR="00D77F9F" w:rsidRDefault="00D77F9F" w:rsidP="003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ismertette, hogy az első napirendi ponton belüli sorrendet:</w:t>
      </w:r>
    </w:p>
    <w:p w:rsidR="00D77F9F" w:rsidRDefault="00D77F9F" w:rsidP="007159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a; Egyetemi Szociális Ösztöndíj Bizottság delegált, KÖB </w:t>
      </w:r>
      <w:proofErr w:type="gramStart"/>
      <w:r>
        <w:rPr>
          <w:rFonts w:ascii="Times New Roman" w:hAnsi="Times New Roman"/>
          <w:sz w:val="24"/>
          <w:szCs w:val="24"/>
        </w:rPr>
        <w:t>elnök választás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77F9F" w:rsidRDefault="00D77F9F" w:rsidP="007159D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b; EHKB delegált választás,</w:t>
      </w:r>
    </w:p>
    <w:p w:rsidR="00D77F9F" w:rsidRDefault="00D77F9F" w:rsidP="007159D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c;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kémia szakterület TOB, IT, KT delegáltjának választása,</w:t>
      </w:r>
    </w:p>
    <w:p w:rsidR="00D77F9F" w:rsidRDefault="00D77F9F" w:rsidP="007159D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d;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matematika szakterület KT delegáltjának választása,</w:t>
      </w:r>
    </w:p>
    <w:p w:rsidR="00D77F9F" w:rsidRDefault="00D77F9F" w:rsidP="007159D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; A környezettudományi szakterület választmányi delegáltjának választása,</w:t>
      </w:r>
    </w:p>
    <w:p w:rsidR="00D77F9F" w:rsidRPr="007159D9" w:rsidRDefault="00D77F9F" w:rsidP="007159D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>; Főszerkesztő választás.</w:t>
      </w:r>
    </w:p>
    <w:p w:rsidR="00D77F9F" w:rsidRPr="00362D5F" w:rsidRDefault="00D77F9F" w:rsidP="003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14:10 Máthé Ágnes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362D5F" w:rsidRDefault="00D77F9F" w:rsidP="007159D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62D5F">
        <w:rPr>
          <w:rFonts w:ascii="Times New Roman" w:hAnsi="Times New Roman"/>
          <w:b/>
          <w:sz w:val="24"/>
          <w:szCs w:val="24"/>
        </w:rPr>
        <w:t>Személyi kérdések (14:11)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a; </w:t>
      </w:r>
      <w:r>
        <w:rPr>
          <w:rFonts w:ascii="Times New Roman" w:hAnsi="Times New Roman"/>
          <w:sz w:val="24"/>
          <w:szCs w:val="24"/>
        </w:rPr>
        <w:t xml:space="preserve">Egyetemi Szociális Ösztöndíj Bizottság delegált, KÖB </w:t>
      </w:r>
      <w:proofErr w:type="gramStart"/>
      <w:r>
        <w:rPr>
          <w:rFonts w:ascii="Times New Roman" w:hAnsi="Times New Roman"/>
          <w:sz w:val="24"/>
          <w:szCs w:val="24"/>
        </w:rPr>
        <w:t>elnök választás</w:t>
      </w:r>
      <w:proofErr w:type="gramEnd"/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362D5F" w:rsidRDefault="00D77F9F" w:rsidP="00362D5F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</w:t>
      </w:r>
      <w:r w:rsidRPr="007159D9">
        <w:rPr>
          <w:rFonts w:ascii="Times New Roman" w:hAnsi="Times New Roman"/>
          <w:sz w:val="24"/>
          <w:szCs w:val="24"/>
        </w:rPr>
        <w:t xml:space="preserve"> elmondta, hogy Tis</w:t>
      </w:r>
      <w:r>
        <w:rPr>
          <w:rFonts w:ascii="Times New Roman" w:hAnsi="Times New Roman"/>
          <w:sz w:val="24"/>
          <w:szCs w:val="24"/>
        </w:rPr>
        <w:t>c</w:t>
      </w:r>
      <w:r w:rsidRPr="007159D9">
        <w:rPr>
          <w:rFonts w:ascii="Times New Roman" w:hAnsi="Times New Roman"/>
          <w:sz w:val="24"/>
          <w:szCs w:val="24"/>
        </w:rPr>
        <w:t xml:space="preserve">hler Orsolyát javasolja </w:t>
      </w:r>
      <w:r>
        <w:rPr>
          <w:rFonts w:ascii="Times New Roman" w:hAnsi="Times New Roman"/>
          <w:sz w:val="24"/>
          <w:szCs w:val="24"/>
        </w:rPr>
        <w:t>a KÖB el</w:t>
      </w:r>
      <w:r w:rsidRPr="007159D9">
        <w:rPr>
          <w:rFonts w:ascii="Times New Roman" w:hAnsi="Times New Roman"/>
          <w:sz w:val="24"/>
          <w:szCs w:val="24"/>
        </w:rPr>
        <w:t>nök</w:t>
      </w:r>
      <w:r>
        <w:rPr>
          <w:rFonts w:ascii="Times New Roman" w:hAnsi="Times New Roman"/>
          <w:sz w:val="24"/>
          <w:szCs w:val="24"/>
        </w:rPr>
        <w:t xml:space="preserve">ének, illetve ESZÖB delegáltnak Radnai </w:t>
      </w:r>
      <w:proofErr w:type="gramStart"/>
      <w:r>
        <w:rPr>
          <w:rFonts w:ascii="Times New Roman" w:hAnsi="Times New Roman"/>
          <w:sz w:val="24"/>
          <w:szCs w:val="24"/>
        </w:rPr>
        <w:t xml:space="preserve">Tamás </w:t>
      </w:r>
      <w:r w:rsidRPr="00362D5F">
        <w:rPr>
          <w:rFonts w:ascii="Times New Roman" w:hAnsi="Times New Roman"/>
          <w:sz w:val="24"/>
          <w:szCs w:val="24"/>
        </w:rPr>
        <w:t>írásban</w:t>
      </w:r>
      <w:proofErr w:type="gramEnd"/>
      <w:r>
        <w:rPr>
          <w:rFonts w:ascii="Times New Roman" w:hAnsi="Times New Roman"/>
          <w:sz w:val="24"/>
          <w:szCs w:val="24"/>
        </w:rPr>
        <w:t xml:space="preserve"> benyújtott</w:t>
      </w:r>
      <w:r w:rsidRPr="00362D5F">
        <w:rPr>
          <w:rFonts w:ascii="Times New Roman" w:hAnsi="Times New Roman"/>
          <w:sz w:val="24"/>
          <w:szCs w:val="24"/>
        </w:rPr>
        <w:t xml:space="preserve"> lemondás</w:t>
      </w:r>
      <w:r>
        <w:rPr>
          <w:rFonts w:ascii="Times New Roman" w:hAnsi="Times New Roman"/>
          <w:sz w:val="24"/>
          <w:szCs w:val="24"/>
        </w:rPr>
        <w:t>a után</w:t>
      </w:r>
      <w:r w:rsidRPr="00362D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Tischler Orsolya vállalta a jelölést.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24381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43817">
        <w:rPr>
          <w:rFonts w:ascii="Times New Roman" w:hAnsi="Times New Roman"/>
          <w:sz w:val="24"/>
          <w:szCs w:val="24"/>
        </w:rPr>
        <w:t>Más jelölés nem érkezett.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megkérte Tischler Orsolyát</w:t>
      </w:r>
      <w:r w:rsidRPr="007159D9">
        <w:rPr>
          <w:rFonts w:ascii="Times New Roman" w:hAnsi="Times New Roman"/>
          <w:sz w:val="24"/>
          <w:szCs w:val="24"/>
        </w:rPr>
        <w:t>, hogy mondjon pár</w:t>
      </w:r>
      <w:r>
        <w:rPr>
          <w:rFonts w:ascii="Times New Roman" w:hAnsi="Times New Roman"/>
          <w:sz w:val="24"/>
          <w:szCs w:val="24"/>
        </w:rPr>
        <w:t xml:space="preserve"> szót, szerinte miért alkalmas</w:t>
      </w:r>
      <w:r w:rsidRPr="007159D9">
        <w:rPr>
          <w:rFonts w:ascii="Times New Roman" w:hAnsi="Times New Roman"/>
          <w:sz w:val="24"/>
          <w:szCs w:val="24"/>
        </w:rPr>
        <w:t xml:space="preserve"> Radnai Tamás helyére.</w:t>
      </w:r>
      <w:r>
        <w:rPr>
          <w:rFonts w:ascii="Times New Roman" w:hAnsi="Times New Roman"/>
          <w:sz w:val="24"/>
          <w:szCs w:val="24"/>
        </w:rPr>
        <w:t xml:space="preserve"> Tischler Orsolya</w:t>
      </w:r>
      <w:r w:rsidRPr="007159D9">
        <w:rPr>
          <w:rFonts w:ascii="Times New Roman" w:hAnsi="Times New Roman"/>
          <w:sz w:val="24"/>
          <w:szCs w:val="24"/>
        </w:rPr>
        <w:t xml:space="preserve"> elmondta, hogy egyeztetett Tamással és csak add</w:t>
      </w:r>
      <w:r>
        <w:rPr>
          <w:rFonts w:ascii="Times New Roman" w:hAnsi="Times New Roman"/>
          <w:sz w:val="24"/>
          <w:szCs w:val="24"/>
        </w:rPr>
        <w:t xml:space="preserve">ig veszi át a tisztséget, amíg </w:t>
      </w:r>
      <w:r w:rsidRPr="007159D9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rciusban nem választ a Küldöttgyűlés szociális elnökhelyet</w:t>
      </w:r>
      <w:r w:rsidRPr="007159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est</w:t>
      </w:r>
      <w:r w:rsidRPr="007159D9">
        <w:rPr>
          <w:rFonts w:ascii="Times New Roman" w:hAnsi="Times New Roman"/>
          <w:sz w:val="24"/>
          <w:szCs w:val="24"/>
        </w:rPr>
        <w:t xml:space="preserve">. 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Kérdés, hozzászólás nem érkezett.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Ellenőrző Bizottság</w:t>
      </w:r>
      <w:r w:rsidRPr="007159D9">
        <w:rPr>
          <w:rFonts w:ascii="Times New Roman" w:hAnsi="Times New Roman"/>
          <w:sz w:val="24"/>
          <w:szCs w:val="24"/>
        </w:rPr>
        <w:t xml:space="preserve"> összeszámolta a szavazatokat. 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7159D9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D93E81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Pr="00243817" w:rsidRDefault="00D77F9F" w:rsidP="0024381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21 igen és 5 nem</w:t>
      </w:r>
      <w:r w:rsidRPr="007159D9">
        <w:rPr>
          <w:rFonts w:ascii="Times New Roman" w:hAnsi="Times New Roman"/>
          <w:sz w:val="24"/>
          <w:szCs w:val="24"/>
        </w:rPr>
        <w:t xml:space="preserve"> szavazattal </w:t>
      </w:r>
      <w:r>
        <w:rPr>
          <w:rFonts w:ascii="Times New Roman" w:hAnsi="Times New Roman"/>
          <w:sz w:val="24"/>
          <w:szCs w:val="24"/>
        </w:rPr>
        <w:t>megválasztotta Tischler Orsolyát a KÖB elnökének és az ESZÖB delegáltjának a szociális elnökhelyettes megválasztásáig.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b; EHKB delegált választás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</w:t>
      </w:r>
      <w:r w:rsidRPr="007159D9">
        <w:rPr>
          <w:rFonts w:ascii="Times New Roman" w:hAnsi="Times New Roman"/>
          <w:sz w:val="24"/>
          <w:szCs w:val="24"/>
        </w:rPr>
        <w:t xml:space="preserve"> elmondta, hogy beszélt</w:t>
      </w:r>
      <w:r>
        <w:rPr>
          <w:rFonts w:ascii="Times New Roman" w:hAnsi="Times New Roman"/>
          <w:sz w:val="24"/>
          <w:szCs w:val="24"/>
        </w:rPr>
        <w:t xml:space="preserve"> Hamow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159D9">
        <w:rPr>
          <w:rFonts w:ascii="Times New Roman" w:hAnsi="Times New Roman"/>
          <w:sz w:val="24"/>
          <w:szCs w:val="24"/>
        </w:rPr>
        <w:t>amiránnal</w:t>
      </w:r>
      <w:proofErr w:type="spellEnd"/>
      <w:r w:rsidRPr="007159D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ő Koczúr Szilviát javasolja de</w:t>
      </w:r>
      <w:r w:rsidRPr="007159D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 w:rsidRPr="007159D9">
        <w:rPr>
          <w:rFonts w:ascii="Times New Roman" w:hAnsi="Times New Roman"/>
          <w:sz w:val="24"/>
          <w:szCs w:val="24"/>
        </w:rPr>
        <w:t xml:space="preserve">gáltnak.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14:17 Molnár Zsolt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Duk</w:t>
      </w:r>
      <w:r>
        <w:rPr>
          <w:rFonts w:ascii="Times New Roman" w:hAnsi="Times New Roman"/>
          <w:sz w:val="24"/>
          <w:szCs w:val="24"/>
        </w:rPr>
        <w:t>án András Ferenc</w:t>
      </w:r>
      <w:r w:rsidRPr="007159D9">
        <w:rPr>
          <w:rFonts w:ascii="Times New Roman" w:hAnsi="Times New Roman"/>
          <w:sz w:val="24"/>
          <w:szCs w:val="24"/>
        </w:rPr>
        <w:t xml:space="preserve"> megkérdezte </w:t>
      </w:r>
      <w:r>
        <w:rPr>
          <w:rFonts w:ascii="Times New Roman" w:hAnsi="Times New Roman"/>
          <w:sz w:val="24"/>
          <w:szCs w:val="24"/>
        </w:rPr>
        <w:t>Koczúr S</w:t>
      </w:r>
      <w:r w:rsidRPr="007159D9">
        <w:rPr>
          <w:rFonts w:ascii="Times New Roman" w:hAnsi="Times New Roman"/>
          <w:sz w:val="24"/>
          <w:szCs w:val="24"/>
        </w:rPr>
        <w:t>zilvi</w:t>
      </w:r>
      <w:r>
        <w:rPr>
          <w:rFonts w:ascii="Times New Roman" w:hAnsi="Times New Roman"/>
          <w:sz w:val="24"/>
          <w:szCs w:val="24"/>
        </w:rPr>
        <w:t>át</w:t>
      </w:r>
      <w:r w:rsidRPr="007159D9">
        <w:rPr>
          <w:rFonts w:ascii="Times New Roman" w:hAnsi="Times New Roman"/>
          <w:sz w:val="24"/>
          <w:szCs w:val="24"/>
        </w:rPr>
        <w:t xml:space="preserve"> vállalja</w:t>
      </w:r>
      <w:r>
        <w:rPr>
          <w:rFonts w:ascii="Times New Roman" w:hAnsi="Times New Roman"/>
          <w:sz w:val="24"/>
          <w:szCs w:val="24"/>
        </w:rPr>
        <w:t>-</w:t>
      </w:r>
      <w:r w:rsidRPr="007159D9">
        <w:rPr>
          <w:rFonts w:ascii="Times New Roman" w:hAnsi="Times New Roman"/>
          <w:sz w:val="24"/>
          <w:szCs w:val="24"/>
        </w:rPr>
        <w:t>e a jelölést.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Koczúr </w:t>
      </w:r>
      <w:r w:rsidRPr="007159D9">
        <w:rPr>
          <w:rFonts w:ascii="Times New Roman" w:hAnsi="Times New Roman"/>
          <w:sz w:val="24"/>
          <w:szCs w:val="24"/>
        </w:rPr>
        <w:t>Szilvi</w:t>
      </w:r>
      <w:r>
        <w:rPr>
          <w:rFonts w:ascii="Times New Roman" w:hAnsi="Times New Roman"/>
          <w:sz w:val="24"/>
          <w:szCs w:val="24"/>
        </w:rPr>
        <w:t>a vállalta</w:t>
      </w:r>
      <w:r w:rsidRPr="007159D9">
        <w:rPr>
          <w:rFonts w:ascii="Times New Roman" w:hAnsi="Times New Roman"/>
          <w:sz w:val="24"/>
          <w:szCs w:val="24"/>
        </w:rPr>
        <w:t xml:space="preserve"> a jelölést.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159D9">
        <w:rPr>
          <w:rFonts w:ascii="Times New Roman" w:hAnsi="Times New Roman"/>
          <w:sz w:val="24"/>
          <w:szCs w:val="24"/>
        </w:rPr>
        <w:t xml:space="preserve"> jelenlévők nem kívántak </w:t>
      </w:r>
      <w:r>
        <w:rPr>
          <w:rFonts w:ascii="Times New Roman" w:hAnsi="Times New Roman"/>
          <w:sz w:val="24"/>
          <w:szCs w:val="24"/>
        </w:rPr>
        <w:t>v</w:t>
      </w:r>
      <w:r w:rsidRPr="007159D9">
        <w:rPr>
          <w:rFonts w:ascii="Times New Roman" w:hAnsi="Times New Roman"/>
          <w:sz w:val="24"/>
          <w:szCs w:val="24"/>
        </w:rPr>
        <w:t>itát folytatni.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Küldöttgyűlés szavazott.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Az EB összeszámolta a szavazatokat.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14:21 Hermán Dániel megérkezett az ülésre.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D93E81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D93E81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Pr="007159D9" w:rsidRDefault="00D77F9F" w:rsidP="00D93E8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igen szavazattal egyhangúan megválasztotta Koczúr Szilviát EHKB delegáltnak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c;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kémia szakterület TOB, IT, KT delegáltjának választása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arról kérdezte a jelenlévőket, van-e jelöltjük az IT-be. Jelölés nem érkezett. Dukán András Ferenc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jelölte</w:t>
      </w:r>
      <w:r w:rsidRPr="007159D9">
        <w:rPr>
          <w:rFonts w:ascii="Times New Roman" w:hAnsi="Times New Roman"/>
          <w:sz w:val="24"/>
          <w:szCs w:val="24"/>
        </w:rPr>
        <w:t xml:space="preserve"> Pálfy Gyulát</w:t>
      </w:r>
      <w:r>
        <w:rPr>
          <w:rFonts w:ascii="Times New Roman" w:hAnsi="Times New Roman"/>
          <w:sz w:val="24"/>
          <w:szCs w:val="24"/>
        </w:rPr>
        <w:t xml:space="preserve"> Intézeti Tanács delegáltnak</w:t>
      </w:r>
      <w:r w:rsidRPr="007159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Pálfy Gyula v</w:t>
      </w:r>
      <w:r w:rsidRPr="007159D9">
        <w:rPr>
          <w:rFonts w:ascii="Times New Roman" w:hAnsi="Times New Roman"/>
          <w:sz w:val="24"/>
          <w:szCs w:val="24"/>
        </w:rPr>
        <w:t xml:space="preserve">állalta a jelölést.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ED3C73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</w:t>
      </w:r>
      <w:r w:rsidRPr="007159D9">
        <w:rPr>
          <w:rFonts w:ascii="Times New Roman" w:hAnsi="Times New Roman"/>
          <w:sz w:val="24"/>
          <w:szCs w:val="24"/>
        </w:rPr>
        <w:t>émia szakterüle</w:t>
      </w:r>
      <w:r>
        <w:rPr>
          <w:rFonts w:ascii="Times New Roman" w:hAnsi="Times New Roman"/>
          <w:sz w:val="24"/>
          <w:szCs w:val="24"/>
        </w:rPr>
        <w:t>tről</w:t>
      </w:r>
      <w:r w:rsidRPr="007159D9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ari </w:t>
      </w:r>
      <w:r w:rsidRPr="007159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anács és Tanulmányi Oktatási Bizottság delegált</w:t>
      </w:r>
      <w:r w:rsidRPr="007159D9">
        <w:rPr>
          <w:rFonts w:ascii="Times New Roman" w:hAnsi="Times New Roman"/>
          <w:sz w:val="24"/>
          <w:szCs w:val="24"/>
        </w:rPr>
        <w:t xml:space="preserve"> jelölés nem érkezett.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F9F" w:rsidRPr="00AA73AF" w:rsidRDefault="00D77F9F" w:rsidP="00AA73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Pálfy Gyulához elmondta, hogy volt már </w:t>
      </w:r>
      <w:r>
        <w:rPr>
          <w:rFonts w:ascii="Times New Roman" w:hAnsi="Times New Roman"/>
          <w:sz w:val="24"/>
          <w:szCs w:val="24"/>
        </w:rPr>
        <w:t xml:space="preserve">Intézeti </w:t>
      </w:r>
      <w:r w:rsidRPr="007159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anács</w:t>
      </w:r>
      <w:r w:rsidRPr="007159D9">
        <w:rPr>
          <w:rFonts w:ascii="Times New Roman" w:hAnsi="Times New Roman"/>
          <w:sz w:val="24"/>
          <w:szCs w:val="24"/>
        </w:rPr>
        <w:t xml:space="preserve"> tag 1 évig. 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jelenlévők nem intéztek kérdést a jelölthöz.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AA73AF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AA73AF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Pr="007159D9" w:rsidRDefault="00D77F9F" w:rsidP="00AA73AF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 xml:space="preserve">z ELTE TTK HÖK Küldöttgyűlése 27 igen szavazattal egyhangúan megválasztotta Pálfy Gyulát a kémia szakterület Intézeti Tanács delegáltjának. </w:t>
      </w:r>
    </w:p>
    <w:p w:rsidR="00D77F9F" w:rsidRPr="00015922" w:rsidRDefault="00D77F9F" w:rsidP="000159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d;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matematika szakterület KT delegáltjának választása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Dukán András Ferenc elmondta, hogy a </w:t>
      </w:r>
      <w:r w:rsidRPr="007159D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ari Tanács</w:t>
      </w:r>
      <w:r w:rsidRPr="007159D9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 xml:space="preserve"> sürgős lenne delegálni</w:t>
      </w:r>
      <w:r w:rsidRPr="007159D9">
        <w:rPr>
          <w:rFonts w:ascii="Times New Roman" w:hAnsi="Times New Roman"/>
          <w:sz w:val="24"/>
          <w:szCs w:val="24"/>
        </w:rPr>
        <w:t xml:space="preserve">, mert </w:t>
      </w:r>
      <w:r>
        <w:rPr>
          <w:rFonts w:ascii="Times New Roman" w:hAnsi="Times New Roman"/>
          <w:sz w:val="24"/>
          <w:szCs w:val="24"/>
        </w:rPr>
        <w:t>a következőhéten ülés lesz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14:27 Sándor Máté Csaba, Kuti Péter meg</w:t>
      </w:r>
      <w:r>
        <w:rPr>
          <w:rFonts w:ascii="Times New Roman" w:hAnsi="Times New Roman"/>
          <w:sz w:val="24"/>
          <w:szCs w:val="24"/>
        </w:rPr>
        <w:t>érkezett az ülésre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Dukán András Ferenc jelölte </w:t>
      </w:r>
      <w:r>
        <w:rPr>
          <w:rFonts w:ascii="Times New Roman" w:hAnsi="Times New Roman"/>
          <w:sz w:val="24"/>
          <w:szCs w:val="24"/>
        </w:rPr>
        <w:t>Hermán Dánielt, aki elfogadta a jelölést.</w:t>
      </w:r>
    </w:p>
    <w:p w:rsidR="00D77F9F" w:rsidRPr="00CD3AA5" w:rsidRDefault="00D77F9F" w:rsidP="00CD3AA5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jelölt elhagyta a termet. </w:t>
      </w:r>
      <w:r w:rsidRPr="00CD3AA5">
        <w:rPr>
          <w:rFonts w:ascii="Times New Roman" w:hAnsi="Times New Roman"/>
          <w:sz w:val="24"/>
          <w:szCs w:val="24"/>
        </w:rPr>
        <w:t>Távollétében vita nem volt.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Hermán Dániel visszatért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Az EB összeszámolta a szavazatokat. 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6376B1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6376B1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Default="00D77F9F" w:rsidP="006376B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28 igen</w:t>
      </w:r>
      <w:r>
        <w:rPr>
          <w:rFonts w:ascii="Times New Roman" w:hAnsi="Times New Roman"/>
          <w:sz w:val="24"/>
          <w:szCs w:val="24"/>
        </w:rPr>
        <w:t xml:space="preserve"> szavazattal egyhangúan megválasztotta Hermán Dánielt a matematika szakterület Kari Tanács delegáltjának.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arra kérte a jelenlévőket, hogy szavazzanak arról, támogatják-e, hogy a Választmány jogkörébe kerüljön azon delegáltak választása, akiket ezen a Küldöttgyűlésen nem sikerült megválasztani.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6376B1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6376B1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Pr="007159D9" w:rsidRDefault="00D77F9F" w:rsidP="006376B1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27 igen és 1 nem szavazattal támogatta, hogy a Választmány jogkörébe kerüljön a Kari Tanács, a TOB és KÖB betöltetlen helyeinek delegálása.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; A környezettudományi szakterület választmányi delegáltjának választása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14:33 Kuti Péter távozott az ülésről.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arról kérdezte a jelenlévőket, hogy van-e valakinek jelöltje.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Berta Márton jelölte Koczúr Szilviát</w:t>
      </w:r>
      <w:r>
        <w:rPr>
          <w:rFonts w:ascii="Times New Roman" w:hAnsi="Times New Roman"/>
          <w:sz w:val="24"/>
          <w:szCs w:val="24"/>
        </w:rPr>
        <w:t xml:space="preserve"> a környezettudományi szakterület választmányi delegáltjának</w:t>
      </w:r>
      <w:r w:rsidRPr="007159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Koczúr Szilvia </w:t>
      </w:r>
      <w:r w:rsidRPr="007159D9">
        <w:rPr>
          <w:rFonts w:ascii="Times New Roman" w:hAnsi="Times New Roman"/>
          <w:sz w:val="24"/>
          <w:szCs w:val="24"/>
        </w:rPr>
        <w:t>válla</w:t>
      </w:r>
      <w:r>
        <w:rPr>
          <w:rFonts w:ascii="Times New Roman" w:hAnsi="Times New Roman"/>
          <w:sz w:val="24"/>
          <w:szCs w:val="24"/>
        </w:rPr>
        <w:t>l</w:t>
      </w:r>
      <w:r w:rsidRPr="007159D9">
        <w:rPr>
          <w:rFonts w:ascii="Times New Roman" w:hAnsi="Times New Roman"/>
          <w:sz w:val="24"/>
          <w:szCs w:val="24"/>
        </w:rPr>
        <w:t xml:space="preserve">ta a jelölést. </w:t>
      </w:r>
      <w:r>
        <w:rPr>
          <w:rFonts w:ascii="Times New Roman" w:hAnsi="Times New Roman"/>
          <w:sz w:val="24"/>
          <w:szCs w:val="24"/>
        </w:rPr>
        <w:t>Dukán András Ferenc elmondta, hogy e</w:t>
      </w:r>
      <w:r w:rsidRPr="007159D9">
        <w:rPr>
          <w:rFonts w:ascii="Times New Roman" w:hAnsi="Times New Roman"/>
          <w:sz w:val="24"/>
          <w:szCs w:val="24"/>
        </w:rPr>
        <w:t>z a pozíció a körny</w:t>
      </w:r>
      <w:r>
        <w:rPr>
          <w:rFonts w:ascii="Times New Roman" w:hAnsi="Times New Roman"/>
          <w:sz w:val="24"/>
          <w:szCs w:val="24"/>
        </w:rPr>
        <w:t>eze</w:t>
      </w:r>
      <w:r w:rsidRPr="007159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 w:rsidRPr="007159D9"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z w:val="24"/>
          <w:szCs w:val="24"/>
        </w:rPr>
        <w:t>ományi</w:t>
      </w:r>
      <w:r w:rsidRPr="007159D9"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>akterületi koordinátor megválasztásá</w:t>
      </w:r>
      <w:r w:rsidRPr="007159D9">
        <w:rPr>
          <w:rFonts w:ascii="Times New Roman" w:hAnsi="Times New Roman"/>
          <w:sz w:val="24"/>
          <w:szCs w:val="24"/>
        </w:rPr>
        <w:t>ig legyen megválasztva.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arról kérdezte a jelöltet, hogy szeretne-e hozzáfűzni valamit a jelöléséhez. Koczúr Szilvia nem kívánt hozzászólni a történtekhez.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jelölt t</w:t>
      </w:r>
      <w:r w:rsidRPr="007159D9">
        <w:rPr>
          <w:rFonts w:ascii="Times New Roman" w:hAnsi="Times New Roman"/>
          <w:sz w:val="24"/>
          <w:szCs w:val="24"/>
        </w:rPr>
        <w:t xml:space="preserve">ávozott a teremből.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 következett. Hermán D</w:t>
      </w:r>
      <w:r w:rsidRPr="007159D9">
        <w:rPr>
          <w:rFonts w:ascii="Times New Roman" w:hAnsi="Times New Roman"/>
          <w:sz w:val="24"/>
          <w:szCs w:val="24"/>
        </w:rPr>
        <w:t>ániel</w:t>
      </w:r>
      <w:r>
        <w:rPr>
          <w:rFonts w:ascii="Times New Roman" w:hAnsi="Times New Roman"/>
          <w:sz w:val="24"/>
          <w:szCs w:val="24"/>
        </w:rPr>
        <w:t xml:space="preserve"> kérdezett Berta Mártontól: </w:t>
      </w:r>
      <w:r w:rsidRPr="007159D9">
        <w:rPr>
          <w:rFonts w:ascii="Times New Roman" w:hAnsi="Times New Roman"/>
          <w:sz w:val="24"/>
          <w:szCs w:val="24"/>
        </w:rPr>
        <w:t>szó volt arról,</w:t>
      </w:r>
      <w:r>
        <w:rPr>
          <w:rFonts w:ascii="Times New Roman" w:hAnsi="Times New Roman"/>
          <w:sz w:val="24"/>
          <w:szCs w:val="24"/>
        </w:rPr>
        <w:t xml:space="preserve"> hogy </w:t>
      </w:r>
      <w:r w:rsidRPr="007159D9">
        <w:rPr>
          <w:rFonts w:ascii="Times New Roman" w:hAnsi="Times New Roman"/>
          <w:sz w:val="24"/>
          <w:szCs w:val="24"/>
        </w:rPr>
        <w:t xml:space="preserve">Koczúr Szilvia </w:t>
      </w:r>
      <w:r>
        <w:rPr>
          <w:rFonts w:ascii="Times New Roman" w:hAnsi="Times New Roman"/>
          <w:sz w:val="24"/>
          <w:szCs w:val="24"/>
        </w:rPr>
        <w:t>kíván-e szakterületi koordinátor lenni.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14:40 Hermán D</w:t>
      </w:r>
      <w:r w:rsidRPr="007159D9">
        <w:rPr>
          <w:rFonts w:ascii="Times New Roman" w:hAnsi="Times New Roman"/>
          <w:sz w:val="24"/>
          <w:szCs w:val="24"/>
        </w:rPr>
        <w:t>ániel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EB</w:t>
      </w:r>
      <w:r w:rsidRPr="007159D9">
        <w:rPr>
          <w:rFonts w:ascii="Times New Roman" w:hAnsi="Times New Roman"/>
          <w:sz w:val="24"/>
          <w:szCs w:val="24"/>
        </w:rPr>
        <w:t xml:space="preserve"> összeszámolta a</w:t>
      </w:r>
      <w:r>
        <w:rPr>
          <w:rFonts w:ascii="Times New Roman" w:hAnsi="Times New Roman"/>
          <w:sz w:val="24"/>
          <w:szCs w:val="24"/>
        </w:rPr>
        <w:t xml:space="preserve"> szavazatokat.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07CC5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ismertette, hogy ezek után a f</w:t>
      </w:r>
      <w:r w:rsidRPr="007159D9">
        <w:rPr>
          <w:rFonts w:ascii="Times New Roman" w:hAnsi="Times New Roman"/>
          <w:sz w:val="24"/>
          <w:szCs w:val="24"/>
        </w:rPr>
        <w:t>őszerkesztő választás fog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9D9">
        <w:rPr>
          <w:rFonts w:ascii="Times New Roman" w:hAnsi="Times New Roman"/>
          <w:sz w:val="24"/>
          <w:szCs w:val="24"/>
        </w:rPr>
        <w:t>következni.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2517A5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2517A5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Default="00D77F9F" w:rsidP="002517A5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 28 igen</w:t>
      </w:r>
      <w:r>
        <w:rPr>
          <w:rFonts w:ascii="Times New Roman" w:hAnsi="Times New Roman"/>
          <w:sz w:val="24"/>
          <w:szCs w:val="24"/>
        </w:rPr>
        <w:t xml:space="preserve"> szavazattal egyhangúan megválasztotta Koczúr Szilviát a környezettudományi szakterület választmányi delegáltjának.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 w:rsidRPr="007159D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Főszerkesztő választás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07CC5" w:rsidRDefault="00D77F9F" w:rsidP="00707CC5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pályázatuk alapján jelölte Spiller Andrást, Fontánji Andort, Török Balázst a posztra. Spiller András, Fontanji A</w:t>
      </w:r>
      <w:r w:rsidRPr="00707CC5">
        <w:rPr>
          <w:rFonts w:ascii="Times New Roman" w:hAnsi="Times New Roman"/>
          <w:sz w:val="24"/>
          <w:szCs w:val="24"/>
        </w:rPr>
        <w:t>ndor, Török Balázs vállalta a jelölést.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Spiller András kezd</w:t>
      </w:r>
      <w:r>
        <w:rPr>
          <w:rFonts w:ascii="Times New Roman" w:hAnsi="Times New Roman"/>
          <w:sz w:val="24"/>
          <w:szCs w:val="24"/>
        </w:rPr>
        <w:t xml:space="preserve">te a pályázatának ismertetését, amíg a többi két jelölt elhagyta a termet. </w:t>
      </w:r>
      <w:r w:rsidRPr="007159D9">
        <w:rPr>
          <w:rFonts w:ascii="Times New Roman" w:hAnsi="Times New Roman"/>
          <w:sz w:val="24"/>
          <w:szCs w:val="24"/>
        </w:rPr>
        <w:t>Rövid bemutatkozáss</w:t>
      </w:r>
      <w:r>
        <w:rPr>
          <w:rFonts w:ascii="Times New Roman" w:hAnsi="Times New Roman"/>
          <w:sz w:val="24"/>
          <w:szCs w:val="24"/>
        </w:rPr>
        <w:t>al kezdte. E</w:t>
      </w:r>
      <w:r w:rsidRPr="007159D9">
        <w:rPr>
          <w:rFonts w:ascii="Times New Roman" w:hAnsi="Times New Roman"/>
          <w:sz w:val="24"/>
          <w:szCs w:val="24"/>
        </w:rPr>
        <w:t xml:space="preserve">lmondta, hogy milyen cikkeket írt eddig, </w:t>
      </w:r>
      <w:r w:rsidRPr="007159D9">
        <w:rPr>
          <w:rFonts w:ascii="Times New Roman" w:hAnsi="Times New Roman"/>
          <w:sz w:val="24"/>
          <w:szCs w:val="24"/>
        </w:rPr>
        <w:lastRenderedPageBreak/>
        <w:t xml:space="preserve">mióta </w:t>
      </w:r>
      <w:r>
        <w:rPr>
          <w:rFonts w:ascii="Times New Roman" w:hAnsi="Times New Roman"/>
          <w:sz w:val="24"/>
          <w:szCs w:val="24"/>
        </w:rPr>
        <w:t xml:space="preserve">dolgozik </w:t>
      </w:r>
      <w:r w:rsidRPr="007159D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Tétékás </w:t>
      </w:r>
      <w:r w:rsidRPr="007159D9">
        <w:rPr>
          <w:rFonts w:ascii="Times New Roman" w:hAnsi="Times New Roman"/>
          <w:sz w:val="24"/>
          <w:szCs w:val="24"/>
        </w:rPr>
        <w:t>Nyúznál. Ismertette pályázatát.</w:t>
      </w:r>
      <w:r>
        <w:rPr>
          <w:rFonts w:ascii="Times New Roman" w:hAnsi="Times New Roman"/>
          <w:sz w:val="24"/>
          <w:szCs w:val="24"/>
        </w:rPr>
        <w:t xml:space="preserve"> Ismertette</w:t>
      </w:r>
      <w:r w:rsidRPr="007159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9D9">
        <w:rPr>
          <w:rFonts w:ascii="Times New Roman" w:hAnsi="Times New Roman"/>
          <w:sz w:val="24"/>
          <w:szCs w:val="24"/>
        </w:rPr>
        <w:t>hogy mik a tervei a jövőre nézve.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14:44 Hermán Dániel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07CC5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Gans</w:t>
      </w:r>
      <w:r>
        <w:rPr>
          <w:rFonts w:ascii="Times New Roman" w:hAnsi="Times New Roman"/>
          <w:sz w:val="24"/>
          <w:szCs w:val="24"/>
        </w:rPr>
        <w:t>perger Gábor, Ivancsó Veronika, Sik Zsuzsanna Brigitta, Tischler Orsolya, Barát Viktor és Hermán Dániel kérdeztek a jelölttől. Szó volt arról, hogy milyen dolgokban újítana a hetilappal kapcsolatban, miért tartja magát jobb jelöltnek, mint a többi személyt, a Tétékás Nyúz honlapjáról, az előző pályázásához képest miben fejlődött és mennyi ideig szeretné betölteni a tisztséget.</w:t>
      </w:r>
      <w:r w:rsidRPr="007159D9">
        <w:rPr>
          <w:rFonts w:ascii="Times New Roman" w:hAnsi="Times New Roman"/>
          <w:sz w:val="24"/>
          <w:szCs w:val="24"/>
        </w:rPr>
        <w:t xml:space="preserve">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434D5C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14:58 Váry Zsolt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15:01 Hegedüs György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15:01 László D</w:t>
      </w:r>
      <w:r w:rsidRPr="007159D9">
        <w:rPr>
          <w:rFonts w:ascii="Times New Roman" w:hAnsi="Times New Roman"/>
          <w:sz w:val="24"/>
          <w:szCs w:val="24"/>
        </w:rPr>
        <w:t>orina és Gyüre Zsolt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15:01 Váry Zsolt megérkezett az ülésre.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jelölt elhagyta a termet.</w:t>
      </w:r>
    </w:p>
    <w:p w:rsidR="00D77F9F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434D5C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távollétében vita következett.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Barát Viktor és Gansperger Gábor vitáztak a jelölt személyéről.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15:06 László Dorina megérkezett az ülésre.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434D5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</w:t>
      </w:r>
      <w:r w:rsidR="003173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nji Andor visszatért az ülésre és rövid bemutatkozás után ismertette pályázatát.</w:t>
      </w:r>
      <w:r w:rsidRPr="00434D5C">
        <w:rPr>
          <w:rFonts w:ascii="Times New Roman" w:hAnsi="Times New Roman"/>
          <w:sz w:val="24"/>
          <w:szCs w:val="24"/>
        </w:rPr>
        <w:t xml:space="preserve"> </w:t>
      </w:r>
      <w:r w:rsidRPr="007159D9">
        <w:rPr>
          <w:rFonts w:ascii="Times New Roman" w:hAnsi="Times New Roman"/>
          <w:sz w:val="24"/>
          <w:szCs w:val="24"/>
        </w:rPr>
        <w:t>Elmondta, hogy terve</w:t>
      </w:r>
      <w:r>
        <w:rPr>
          <w:rFonts w:ascii="Times New Roman" w:hAnsi="Times New Roman"/>
          <w:sz w:val="24"/>
          <w:szCs w:val="24"/>
        </w:rPr>
        <w:t>i között szerepel a</w:t>
      </w:r>
      <w:r w:rsidRPr="007159D9">
        <w:rPr>
          <w:rFonts w:ascii="Times New Roman" w:hAnsi="Times New Roman"/>
          <w:sz w:val="24"/>
          <w:szCs w:val="24"/>
        </w:rPr>
        <w:t xml:space="preserve"> lapindítók megtartása</w:t>
      </w:r>
      <w:r>
        <w:rPr>
          <w:rFonts w:ascii="Times New Roman" w:hAnsi="Times New Roman"/>
          <w:sz w:val="24"/>
          <w:szCs w:val="24"/>
        </w:rPr>
        <w:t xml:space="preserve">, szoros kapcsolat a HÖK és </w:t>
      </w:r>
      <w:r w:rsidRPr="007159D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szerkesztők</w:t>
      </w:r>
      <w:r w:rsidRPr="007159D9">
        <w:rPr>
          <w:rFonts w:ascii="Times New Roman" w:hAnsi="Times New Roman"/>
          <w:sz w:val="24"/>
          <w:szCs w:val="24"/>
        </w:rPr>
        <w:t xml:space="preserve"> között, példányszám megtartása,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9D9">
        <w:rPr>
          <w:rFonts w:ascii="Times New Roman" w:hAnsi="Times New Roman"/>
          <w:sz w:val="24"/>
          <w:szCs w:val="24"/>
        </w:rPr>
        <w:t>”hirdetni, hogy l</w:t>
      </w:r>
      <w:r>
        <w:rPr>
          <w:rFonts w:ascii="Times New Roman" w:hAnsi="Times New Roman"/>
          <w:sz w:val="24"/>
          <w:szCs w:val="24"/>
        </w:rPr>
        <w:t xml:space="preserve">ehet hirdetni”, logó megújítására </w:t>
      </w:r>
      <w:r w:rsidRPr="007159D9">
        <w:rPr>
          <w:rFonts w:ascii="Times New Roman" w:hAnsi="Times New Roman"/>
          <w:sz w:val="24"/>
          <w:szCs w:val="24"/>
        </w:rPr>
        <w:t>pályázat</w:t>
      </w:r>
      <w:r>
        <w:rPr>
          <w:rFonts w:ascii="Times New Roman" w:hAnsi="Times New Roman"/>
          <w:sz w:val="24"/>
          <w:szCs w:val="24"/>
        </w:rPr>
        <w:t>i kiírás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15:07 Gyüre Zsolt megérkezett az ülésre.</w:t>
      </w:r>
    </w:p>
    <w:p w:rsidR="00D77F9F" w:rsidRPr="007159D9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15:07 Hermán Dániel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15:11 Máthé Ágnes, </w:t>
      </w:r>
      <w:r>
        <w:rPr>
          <w:rFonts w:ascii="Times New Roman" w:hAnsi="Times New Roman"/>
          <w:sz w:val="24"/>
          <w:szCs w:val="24"/>
        </w:rPr>
        <w:t>Sik Zsuzsanna Brigitta</w:t>
      </w:r>
      <w:r w:rsidRPr="007159D9">
        <w:rPr>
          <w:rFonts w:ascii="Times New Roman" w:hAnsi="Times New Roman"/>
          <w:sz w:val="24"/>
          <w:szCs w:val="24"/>
        </w:rPr>
        <w:t xml:space="preserve">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15:16 Váry Zsolt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15:16 Koczúr Szilvia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15:20 Váry Zsolt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15:21 Hegedüs György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15:22 Hermán Dániel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Jesch</w:t>
      </w:r>
      <w:proofErr w:type="spellEnd"/>
      <w:r>
        <w:rPr>
          <w:rFonts w:ascii="Times New Roman" w:hAnsi="Times New Roman"/>
          <w:sz w:val="24"/>
          <w:szCs w:val="24"/>
        </w:rPr>
        <w:t xml:space="preserve"> György </w:t>
      </w:r>
      <w:r w:rsidRPr="007159D9">
        <w:rPr>
          <w:rFonts w:ascii="Times New Roman" w:hAnsi="Times New Roman"/>
          <w:sz w:val="24"/>
          <w:szCs w:val="24"/>
        </w:rPr>
        <w:t>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434D5C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Ferdinandy B</w:t>
      </w:r>
      <w:r w:rsidRPr="007159D9"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z w:val="24"/>
          <w:szCs w:val="24"/>
        </w:rPr>
        <w:t>, Gansperger Gábor, Barát Viktor, Hermán Dániel kérdezett a jelölttől. Szó volt arról, hogy egy HÖK-ös képviselő vegyen részt a Tétékás Nyúz lapindítón</w:t>
      </w:r>
      <w:r w:rsidR="000F11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k, milyen újításokat vezetne be a hetilapban, miért tartja alkalmasabbnak magát a posztra, mint a többi jelöltet, a lap tartalmáról.</w:t>
      </w:r>
      <w:r w:rsidRPr="007159D9">
        <w:rPr>
          <w:rFonts w:ascii="Times New Roman" w:hAnsi="Times New Roman"/>
          <w:sz w:val="24"/>
          <w:szCs w:val="24"/>
        </w:rPr>
        <w:t xml:space="preserve">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Török Viktor megkérte</w:t>
      </w:r>
      <w:r>
        <w:rPr>
          <w:rFonts w:ascii="Times New Roman" w:hAnsi="Times New Roman"/>
          <w:sz w:val="24"/>
          <w:szCs w:val="24"/>
        </w:rPr>
        <w:t xml:space="preserve"> Dukán András Ferencet</w:t>
      </w:r>
      <w:r w:rsidRPr="007159D9">
        <w:rPr>
          <w:rFonts w:ascii="Times New Roman" w:hAnsi="Times New Roman"/>
          <w:sz w:val="24"/>
          <w:szCs w:val="24"/>
        </w:rPr>
        <w:t>, hogy szóljon a jelöltnek</w:t>
      </w:r>
      <w:r>
        <w:rPr>
          <w:rFonts w:ascii="Times New Roman" w:hAnsi="Times New Roman"/>
          <w:sz w:val="24"/>
          <w:szCs w:val="24"/>
        </w:rPr>
        <w:t xml:space="preserve"> az idő minimalizálása végett. Varga Erna elmondta, hogy szerinte már az utolsó jelöltnek is ugyanannyi időt kell adni, mint a többieknek. </w:t>
      </w:r>
      <w:r w:rsidRPr="007159D9">
        <w:rPr>
          <w:rFonts w:ascii="Times New Roman" w:hAnsi="Times New Roman"/>
          <w:sz w:val="24"/>
          <w:szCs w:val="24"/>
        </w:rPr>
        <w:t xml:space="preserve">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Török Balázs megérkezett az ülésre és</w:t>
      </w:r>
      <w:r w:rsidRPr="007159D9">
        <w:rPr>
          <w:rFonts w:ascii="Times New Roman" w:hAnsi="Times New Roman"/>
          <w:sz w:val="24"/>
          <w:szCs w:val="24"/>
        </w:rPr>
        <w:t xml:space="preserve"> bemutatkozott. Elmondta, hogy </w:t>
      </w:r>
      <w:r>
        <w:rPr>
          <w:rFonts w:ascii="Times New Roman" w:hAnsi="Times New Roman"/>
          <w:sz w:val="24"/>
          <w:szCs w:val="24"/>
        </w:rPr>
        <w:t xml:space="preserve">röviden ismertetni kívánja pályázatát. Ismertette, hogy az ELTE </w:t>
      </w:r>
      <w:proofErr w:type="spellStart"/>
      <w:r>
        <w:rPr>
          <w:rFonts w:ascii="Times New Roman" w:hAnsi="Times New Roman"/>
          <w:sz w:val="24"/>
          <w:szCs w:val="24"/>
        </w:rPr>
        <w:t>Online-nál</w:t>
      </w:r>
      <w:proofErr w:type="spellEnd"/>
      <w:r>
        <w:rPr>
          <w:rFonts w:ascii="Times New Roman" w:hAnsi="Times New Roman"/>
          <w:sz w:val="24"/>
          <w:szCs w:val="24"/>
        </w:rPr>
        <w:t xml:space="preserve"> is dolgozott, illetve régóta dolgozik a Tétékás Nyúznál.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15:30 Árendás Péter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15:31 Váry Zsolt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15:32 Árendás Péter visszatért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15:34 </w:t>
      </w:r>
      <w:proofErr w:type="spellStart"/>
      <w:r w:rsidRPr="007159D9">
        <w:rPr>
          <w:rFonts w:ascii="Times New Roman" w:hAnsi="Times New Roman"/>
          <w:sz w:val="24"/>
          <w:szCs w:val="24"/>
        </w:rPr>
        <w:t>Jesch</w:t>
      </w:r>
      <w:proofErr w:type="spellEnd"/>
      <w:r w:rsidRPr="007159D9">
        <w:rPr>
          <w:rFonts w:ascii="Times New Roman" w:hAnsi="Times New Roman"/>
          <w:sz w:val="24"/>
          <w:szCs w:val="24"/>
        </w:rPr>
        <w:t xml:space="preserve"> György visszatért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15:34 Tóth Róza megérkezett az ülésre.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Gansperger Gábor és Barát Viktor kérdeztek a jelölttől. Szó volt arról, hogy a Török Balázs miért tartja magát alkalmasabbnak a posztra, mint a többi jelöltet, illetve az általa elképzelt legfontosabb újításokról a hetilapban.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Balázs e</w:t>
      </w:r>
      <w:r w:rsidRPr="007159D9">
        <w:rPr>
          <w:rFonts w:ascii="Times New Roman" w:hAnsi="Times New Roman"/>
          <w:sz w:val="24"/>
          <w:szCs w:val="24"/>
        </w:rPr>
        <w:t xml:space="preserve">lhagyta a termet. 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BE38C6" w:rsidRDefault="00D77F9F" w:rsidP="00BE38C6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 a jelöltről</w:t>
      </w:r>
      <w:r w:rsidRPr="007159D9">
        <w:rPr>
          <w:rFonts w:ascii="Times New Roman" w:hAnsi="Times New Roman"/>
          <w:sz w:val="24"/>
          <w:szCs w:val="24"/>
        </w:rPr>
        <w:t xml:space="preserve"> nem volt.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jelenlévők a három jelöltről mindegyikük távollétében nem kívántak vitát folytatni.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C30758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Szavazás következett. Az Ellenőrző Bizottság összeszámolta a szavazatokat. Az Alapszabály értelmében, ha három jelölt </w:t>
      </w: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akkor a két legtöbb szavazatot elérő jelölt közül kell a Küldöttgyűlésnek választania kétharmados többséggel.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szavazatok állása a következő volt: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BE38C6">
      <w:pPr>
        <w:pStyle w:val="Listaszerbekezds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</w:t>
      </w:r>
      <w:r w:rsidR="003173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nji Andor </w:t>
      </w:r>
      <w:r w:rsidRPr="007159D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</w:t>
      </w:r>
    </w:p>
    <w:p w:rsidR="00D77F9F" w:rsidRPr="007159D9" w:rsidRDefault="00D77F9F" w:rsidP="00BE38C6">
      <w:pPr>
        <w:pStyle w:val="Listaszerbekezds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Balázs </w:t>
      </w:r>
      <w:r w:rsidRPr="007159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</w:p>
    <w:p w:rsidR="00D77F9F" w:rsidRDefault="00D77F9F" w:rsidP="00BE38C6">
      <w:pPr>
        <w:pStyle w:val="Listaszerbekezds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Spiller András </w:t>
      </w:r>
      <w:r w:rsidRPr="007159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szavazat.</w:t>
      </w:r>
    </w:p>
    <w:p w:rsidR="00D77F9F" w:rsidRDefault="00D77F9F" w:rsidP="00BE38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BE38C6" w:rsidRDefault="00D77F9F" w:rsidP="00BE38C6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Így Font</w:t>
      </w:r>
      <w:r w:rsidR="003173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nji Andor és Török Balázs jutott a második fordulóba.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15:40 Koczúr Szilvia megérkezett az ülésre.</w:t>
      </w:r>
    </w:p>
    <w:p w:rsidR="00D77F9F" w:rsidRPr="00BE38C6" w:rsidRDefault="00D77F9F" w:rsidP="00BE38C6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15:41 Sándor Máté Csaba távozott az ülésről.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15:42 Sándor Máté Csaba megérkezett az ülésre.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megkérdezte a jelenlévőket, hogy kívánja-e valaki meghallgatni újra a jelölteket, de jelzett. Így a Küldöttgyűlés Török Balázsról és Font</w:t>
      </w:r>
      <w:r w:rsidR="003173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nji Andorról szavazott.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Az EB összeszámolta a szavazatokat. </w:t>
      </w:r>
    </w:p>
    <w:p w:rsidR="00D77F9F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243817" w:rsidRDefault="00D77F9F" w:rsidP="00BE38C6">
      <w:pPr>
        <w:pStyle w:val="Listaszerbekezds"/>
        <w:spacing w:line="240" w:lineRule="auto"/>
        <w:rPr>
          <w:rFonts w:ascii="Times New Roman" w:hAnsi="Times New Roman"/>
          <w:i/>
          <w:sz w:val="24"/>
          <w:szCs w:val="24"/>
        </w:rPr>
      </w:pPr>
      <w:r w:rsidRPr="00243817">
        <w:rPr>
          <w:rFonts w:ascii="Times New Roman" w:hAnsi="Times New Roman"/>
          <w:i/>
          <w:sz w:val="24"/>
          <w:szCs w:val="24"/>
        </w:rPr>
        <w:t>A Küldöttgyűlés határozatot hozott</w:t>
      </w:r>
    </w:p>
    <w:p w:rsidR="00D77F9F" w:rsidRDefault="00D77F9F" w:rsidP="00BE38C6">
      <w:pPr>
        <w:pStyle w:val="Listaszerbekezds"/>
        <w:tabs>
          <w:tab w:val="left" w:pos="23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F9F" w:rsidRPr="007159D9" w:rsidRDefault="00D77F9F" w:rsidP="00BE38C6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 xml:space="preserve">z ELTE TTK HÖK Küldöttgyűlése 24 </w:t>
      </w:r>
      <w:r w:rsidR="000F111B">
        <w:rPr>
          <w:rFonts w:ascii="Times New Roman" w:hAnsi="Times New Roman"/>
          <w:sz w:val="24"/>
          <w:szCs w:val="24"/>
        </w:rPr>
        <w:t>igennel szavazott Fontanji Andorra és 3 igennel Török Balázsra, így több mint kétharmados többséggel a jelenlévők Fontanji Andort választották meg a Tétékás Nyúz főszerkesztőjének.</w:t>
      </w:r>
    </w:p>
    <w:p w:rsidR="00D77F9F" w:rsidRPr="00507C10" w:rsidRDefault="00D77F9F" w:rsidP="00507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7159D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507C10">
        <w:rPr>
          <w:rFonts w:ascii="Times New Roman" w:hAnsi="Times New Roman"/>
          <w:b/>
          <w:sz w:val="24"/>
          <w:szCs w:val="24"/>
        </w:rPr>
        <w:t>ejelentések (15:49)</w:t>
      </w:r>
    </w:p>
    <w:p w:rsidR="00D77F9F" w:rsidRPr="00507C10" w:rsidRDefault="00D77F9F" w:rsidP="00507C10">
      <w:pPr>
        <w:pStyle w:val="Listaszerbekezds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77F9F" w:rsidRPr="007159D9" w:rsidRDefault="00D77F9F" w:rsidP="007159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Dukán András Ferenc bejelentette, hogy</w:t>
      </w:r>
      <w:r w:rsidRPr="007159D9">
        <w:rPr>
          <w:rFonts w:ascii="Times New Roman" w:hAnsi="Times New Roman"/>
          <w:sz w:val="24"/>
          <w:szCs w:val="24"/>
        </w:rPr>
        <w:t xml:space="preserve"> febr</w:t>
      </w:r>
      <w:r>
        <w:rPr>
          <w:rFonts w:ascii="Times New Roman" w:hAnsi="Times New Roman"/>
          <w:sz w:val="24"/>
          <w:szCs w:val="24"/>
        </w:rPr>
        <w:t>uár</w:t>
      </w:r>
      <w:r w:rsidRPr="007159D9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-én,</w:t>
      </w:r>
      <w:r w:rsidRPr="007159D9">
        <w:rPr>
          <w:rFonts w:ascii="Times New Roman" w:hAnsi="Times New Roman"/>
          <w:sz w:val="24"/>
          <w:szCs w:val="24"/>
        </w:rPr>
        <w:t xml:space="preserve"> kedd</w:t>
      </w:r>
      <w:r>
        <w:rPr>
          <w:rFonts w:ascii="Times New Roman" w:hAnsi="Times New Roman"/>
          <w:sz w:val="24"/>
          <w:szCs w:val="24"/>
        </w:rPr>
        <w:t>en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7159D9">
        <w:rPr>
          <w:rFonts w:ascii="Times New Roman" w:hAnsi="Times New Roman"/>
          <w:sz w:val="24"/>
          <w:szCs w:val="24"/>
        </w:rPr>
        <w:t xml:space="preserve"> óra</w:t>
      </w:r>
      <w:r>
        <w:rPr>
          <w:rFonts w:ascii="Times New Roman" w:hAnsi="Times New Roman"/>
          <w:sz w:val="24"/>
          <w:szCs w:val="24"/>
        </w:rPr>
        <w:t>kor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Küldöttgyűlés lesz</w:t>
      </w:r>
      <w:r w:rsidRPr="00715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Felhívta a tisztségviselők figyelmét arra, hogy</w:t>
      </w:r>
      <w:r w:rsidRPr="007159D9">
        <w:rPr>
          <w:rFonts w:ascii="Times New Roman" w:hAnsi="Times New Roman"/>
          <w:sz w:val="24"/>
          <w:szCs w:val="24"/>
        </w:rPr>
        <w:t xml:space="preserve"> beszámoló</w:t>
      </w:r>
      <w:r>
        <w:rPr>
          <w:rFonts w:ascii="Times New Roman" w:hAnsi="Times New Roman"/>
          <w:sz w:val="24"/>
          <w:szCs w:val="24"/>
        </w:rPr>
        <w:t>ju</w:t>
      </w:r>
      <w:r w:rsidRPr="007159D9">
        <w:rPr>
          <w:rFonts w:ascii="Times New Roman" w:hAnsi="Times New Roman"/>
          <w:sz w:val="24"/>
          <w:szCs w:val="24"/>
        </w:rPr>
        <w:t>kat küldjék ki</w:t>
      </w:r>
      <w:r>
        <w:rPr>
          <w:rFonts w:ascii="Times New Roman" w:hAnsi="Times New Roman"/>
          <w:sz w:val="24"/>
          <w:szCs w:val="24"/>
        </w:rPr>
        <w:t xml:space="preserve"> időben</w:t>
      </w:r>
      <w:r w:rsidRPr="007159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Ezen kívül Dukán András Ferenc elmondta, hogy Választmány lesz február 13-án,</w:t>
      </w:r>
      <w:r w:rsidRPr="007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 órakor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D77F9F" w:rsidRPr="007159D9" w:rsidRDefault="00D77F9F" w:rsidP="007159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Default="00D77F9F" w:rsidP="00507C10">
      <w:pPr>
        <w:pStyle w:val="NormalWeb1"/>
        <w:spacing w:before="0" w:after="0"/>
        <w:jc w:val="both"/>
        <w:rPr>
          <w:b/>
        </w:rPr>
      </w:pPr>
      <w:r>
        <w:rPr>
          <w:b/>
        </w:rPr>
        <w:t>Dukán András Ferenc 15:49-kor bezárta az ülést.</w:t>
      </w: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NormalWeb1"/>
        <w:spacing w:before="0" w:after="0"/>
        <w:jc w:val="both"/>
        <w:rPr>
          <w:b/>
        </w:rPr>
      </w:pPr>
    </w:p>
    <w:p w:rsidR="00D77F9F" w:rsidRDefault="00D77F9F" w:rsidP="00507C10">
      <w:pPr>
        <w:pStyle w:val="NormalWeb1"/>
        <w:spacing w:before="0" w:after="0"/>
        <w:jc w:val="both"/>
        <w:rPr>
          <w:b/>
        </w:rPr>
      </w:pPr>
    </w:p>
    <w:p w:rsidR="00D77F9F" w:rsidRDefault="00D77F9F" w:rsidP="00507C10">
      <w:pPr>
        <w:pStyle w:val="NormalWeb1"/>
        <w:spacing w:before="0" w:after="0"/>
        <w:jc w:val="both"/>
        <w:rPr>
          <w:b/>
        </w:rPr>
      </w:pPr>
    </w:p>
    <w:p w:rsidR="00D77F9F" w:rsidRDefault="00D77F9F" w:rsidP="00507C10">
      <w:pPr>
        <w:pStyle w:val="NormalWeb1"/>
        <w:spacing w:before="0" w:after="0"/>
        <w:jc w:val="both"/>
        <w:rPr>
          <w:b/>
        </w:rPr>
      </w:pPr>
      <w:r>
        <w:rPr>
          <w:b/>
        </w:rPr>
        <w:t xml:space="preserve">Határozatok: </w:t>
      </w:r>
    </w:p>
    <w:p w:rsidR="00D77F9F" w:rsidRDefault="00D77F9F" w:rsidP="00507C10">
      <w:pPr>
        <w:pStyle w:val="NormalWeb1"/>
        <w:spacing w:before="0" w:after="0"/>
        <w:jc w:val="both"/>
        <w:rPr>
          <w:shd w:val="clear" w:color="auto" w:fill="C0C0C0"/>
        </w:rPr>
      </w:pPr>
    </w:p>
    <w:p w:rsidR="0031735D" w:rsidRDefault="0031735D" w:rsidP="0031735D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22</w:t>
      </w:r>
      <w:r w:rsidRPr="007159D9">
        <w:rPr>
          <w:rFonts w:ascii="Times New Roman" w:hAnsi="Times New Roman"/>
          <w:sz w:val="24"/>
          <w:szCs w:val="24"/>
        </w:rPr>
        <w:t xml:space="preserve"> szavazattal egyhangúan elfogadt</w:t>
      </w:r>
      <w:r>
        <w:rPr>
          <w:rFonts w:ascii="Times New Roman" w:hAnsi="Times New Roman"/>
          <w:sz w:val="24"/>
          <w:szCs w:val="24"/>
        </w:rPr>
        <w:t>a a tervezett napirendi pontokat.</w:t>
      </w:r>
    </w:p>
    <w:p w:rsidR="0031735D" w:rsidRPr="00243817" w:rsidRDefault="0031735D" w:rsidP="0031735D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21 igen és 5 nem</w:t>
      </w:r>
      <w:r w:rsidRPr="007159D9">
        <w:rPr>
          <w:rFonts w:ascii="Times New Roman" w:hAnsi="Times New Roman"/>
          <w:sz w:val="24"/>
          <w:szCs w:val="24"/>
        </w:rPr>
        <w:t xml:space="preserve"> szavazattal </w:t>
      </w:r>
      <w:r>
        <w:rPr>
          <w:rFonts w:ascii="Times New Roman" w:hAnsi="Times New Roman"/>
          <w:sz w:val="24"/>
          <w:szCs w:val="24"/>
        </w:rPr>
        <w:t>megválasztotta Tischler Orsolyát a KÖB elnökének és az ESZÖB delegáltjának a szociális elnökhelyettes megválasztásáig.</w:t>
      </w: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igen szavazattal egyhangúan megválasztotta Koczúr Szilviát EHKB delegáltnak</w:t>
      </w:r>
      <w:r w:rsidRPr="007159D9">
        <w:rPr>
          <w:rFonts w:ascii="Times New Roman" w:hAnsi="Times New Roman"/>
          <w:sz w:val="24"/>
          <w:szCs w:val="24"/>
        </w:rPr>
        <w:t>.</w:t>
      </w: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 xml:space="preserve">z ELTE TTK HÖK Küldöttgyűlése 27 igen szavazattal egyhangúan megválasztotta Pálfy Gyulát a kémia szakterület Intézeti Tanács delegáltjának. </w:t>
      </w: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>28 igen</w:t>
      </w:r>
      <w:r>
        <w:rPr>
          <w:rFonts w:ascii="Times New Roman" w:hAnsi="Times New Roman"/>
          <w:sz w:val="24"/>
          <w:szCs w:val="24"/>
        </w:rPr>
        <w:t xml:space="preserve"> szavazattal egyhangúan megválasztotta Hermán Dánielt a matematika szakterület Kari Tanács delegáltjának.</w:t>
      </w: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27 igen és 1 nem szavazattal támogatta, hogy a Választmány jogkörébe kerüljön a Kari Tanács, a TOB és KÖB betöltetlen helyeinek delegálása.</w:t>
      </w: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</w:t>
      </w:r>
    </w:p>
    <w:p w:rsidR="0031735D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 w:rsidRPr="007159D9">
        <w:rPr>
          <w:rFonts w:ascii="Times New Roman" w:hAnsi="Times New Roman"/>
          <w:sz w:val="24"/>
          <w:szCs w:val="24"/>
        </w:rPr>
        <w:t xml:space="preserve"> 28 igen</w:t>
      </w:r>
      <w:r>
        <w:rPr>
          <w:rFonts w:ascii="Times New Roman" w:hAnsi="Times New Roman"/>
          <w:sz w:val="24"/>
          <w:szCs w:val="24"/>
        </w:rPr>
        <w:t xml:space="preserve"> szavazattal egyhangúan megválasztotta Koczúr Szilviát a környezettudományi szakterület választmányi delegáltjának.</w:t>
      </w: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31735D" w:rsidRPr="007159D9" w:rsidRDefault="0031735D" w:rsidP="0031735D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8/2012 (II.09</w:t>
      </w:r>
      <w:r w:rsidRPr="007159D9">
        <w:rPr>
          <w:rFonts w:ascii="Times New Roman" w:hAnsi="Times New Roman"/>
          <w:sz w:val="24"/>
          <w:szCs w:val="24"/>
        </w:rPr>
        <w:t>) számú küldöttgyűlési határozat: A</w:t>
      </w:r>
      <w:r>
        <w:rPr>
          <w:rFonts w:ascii="Times New Roman" w:hAnsi="Times New Roman"/>
          <w:sz w:val="24"/>
          <w:szCs w:val="24"/>
        </w:rPr>
        <w:t>z ELTE TTK HÖK Küldöttgyűlése 24 igennel szavazott Fontanji Andorra és 3 igennel Török Balázsra, így több mint kétharmados többséggel a jelenlévők Fontanji Andort választották meg a Tétékás Nyúz főszerkesztőjének.</w:t>
      </w:r>
    </w:p>
    <w:p w:rsidR="00D77F9F" w:rsidRDefault="00D77F9F" w:rsidP="00507C10">
      <w:pPr>
        <w:rPr>
          <w:b/>
          <w:color w:val="000000"/>
          <w:u w:val="single"/>
          <w:shd w:val="clear" w:color="auto" w:fill="FFFFFF"/>
        </w:rPr>
      </w:pP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NormalWeb1"/>
        <w:spacing w:before="0" w:after="0"/>
        <w:jc w:val="both"/>
      </w:pPr>
    </w:p>
    <w:p w:rsidR="00D77F9F" w:rsidRDefault="00D77F9F" w:rsidP="00507C10">
      <w:pPr>
        <w:pStyle w:val="lfej"/>
        <w:tabs>
          <w:tab w:val="clear" w:pos="4536"/>
          <w:tab w:val="center" w:pos="609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jegyzőkönyvet hitelesítette:</w:t>
      </w:r>
    </w:p>
    <w:p w:rsidR="00D77F9F" w:rsidRDefault="00D77F9F" w:rsidP="00507C10">
      <w:pPr>
        <w:tabs>
          <w:tab w:val="center" w:pos="4536"/>
          <w:tab w:val="left" w:pos="4820"/>
          <w:tab w:val="right" w:pos="9072"/>
        </w:tabs>
        <w:jc w:val="both"/>
      </w:pPr>
    </w:p>
    <w:p w:rsidR="00D77F9F" w:rsidRDefault="00D77F9F" w:rsidP="00507C10">
      <w:pPr>
        <w:tabs>
          <w:tab w:val="center" w:pos="4536"/>
          <w:tab w:val="left" w:pos="4820"/>
          <w:tab w:val="right" w:pos="9072"/>
        </w:tabs>
        <w:jc w:val="both"/>
      </w:pPr>
    </w:p>
    <w:p w:rsidR="00D77F9F" w:rsidRDefault="00D77F9F" w:rsidP="00507C10">
      <w:pPr>
        <w:tabs>
          <w:tab w:val="center" w:pos="4536"/>
          <w:tab w:val="left" w:pos="4820"/>
          <w:tab w:val="right" w:pos="9072"/>
        </w:tabs>
        <w:jc w:val="both"/>
      </w:pPr>
    </w:p>
    <w:p w:rsidR="00D77F9F" w:rsidRDefault="00D77F9F" w:rsidP="00507C10">
      <w:pPr>
        <w:tabs>
          <w:tab w:val="center" w:pos="4536"/>
          <w:tab w:val="left" w:pos="4820"/>
          <w:tab w:val="right" w:pos="9072"/>
        </w:tabs>
        <w:jc w:val="both"/>
      </w:pPr>
    </w:p>
    <w:p w:rsidR="00D77F9F" w:rsidRDefault="00D77F9F" w:rsidP="00507C10">
      <w:pPr>
        <w:tabs>
          <w:tab w:val="center" w:pos="4536"/>
          <w:tab w:val="left" w:pos="4820"/>
          <w:tab w:val="right" w:pos="9072"/>
        </w:tabs>
        <w:jc w:val="both"/>
      </w:pPr>
    </w:p>
    <w:p w:rsidR="00D77F9F" w:rsidRDefault="00D77F9F" w:rsidP="00507C10">
      <w:pPr>
        <w:pStyle w:val="lfej"/>
        <w:tabs>
          <w:tab w:val="clear" w:pos="4536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77F9F" w:rsidRDefault="00D77F9F" w:rsidP="00507C10">
      <w:pPr>
        <w:pStyle w:val="lfej"/>
        <w:tabs>
          <w:tab w:val="clear" w:pos="4536"/>
          <w:tab w:val="center" w:pos="1418"/>
          <w:tab w:val="center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Szellák Zsanett Titanilla</w:t>
      </w:r>
      <w:r>
        <w:rPr>
          <w:sz w:val="22"/>
          <w:szCs w:val="22"/>
        </w:rPr>
        <w:tab/>
        <w:t xml:space="preserve">Dukán András Ferenc </w:t>
      </w:r>
    </w:p>
    <w:p w:rsidR="00D77F9F" w:rsidRDefault="00D77F9F" w:rsidP="00507C10">
      <w:pPr>
        <w:pStyle w:val="lfej"/>
        <w:tabs>
          <w:tab w:val="clear" w:pos="4536"/>
          <w:tab w:val="center" w:pos="1418"/>
          <w:tab w:val="center" w:pos="6521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  <w:t>Titkár</w:t>
      </w:r>
      <w:r>
        <w:rPr>
          <w:b/>
          <w:iCs/>
          <w:sz w:val="22"/>
          <w:szCs w:val="22"/>
        </w:rPr>
        <w:tab/>
        <w:t>Elnök</w:t>
      </w:r>
    </w:p>
    <w:p w:rsidR="00D77F9F" w:rsidRDefault="00D77F9F" w:rsidP="00507C10">
      <w:pPr>
        <w:pStyle w:val="HTMLPreformatted1"/>
        <w:tabs>
          <w:tab w:val="clear" w:pos="916"/>
          <w:tab w:val="clear" w:pos="6412"/>
          <w:tab w:val="clear" w:pos="7328"/>
          <w:tab w:val="center" w:pos="1440"/>
          <w:tab w:val="center" w:pos="6480"/>
        </w:tabs>
        <w:jc w:val="both"/>
      </w:pPr>
      <w:r>
        <w:rPr>
          <w:rFonts w:ascii="Times New Roman" w:hAnsi="Times New Roman" w:cs="Times New Roman"/>
          <w:b/>
          <w:sz w:val="22"/>
          <w:szCs w:val="22"/>
        </w:rPr>
        <w:tab/>
        <w:t>ELTE TTK HÖK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ELTE TTK HÖK</w:t>
      </w: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D77F9F" w:rsidRPr="007159D9" w:rsidRDefault="00D77F9F" w:rsidP="007159D9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sectPr w:rsidR="00D77F9F" w:rsidRPr="007159D9" w:rsidSect="002438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EE"/>
    <w:family w:val="swiss"/>
    <w:pitch w:val="variable"/>
    <w:sig w:usb0="E00006FF" w:usb1="400071DB" w:usb2="0000002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21FD"/>
    <w:multiLevelType w:val="hybridMultilevel"/>
    <w:tmpl w:val="214A96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92D01"/>
    <w:multiLevelType w:val="hybridMultilevel"/>
    <w:tmpl w:val="0ABE79A0"/>
    <w:lvl w:ilvl="0" w:tplc="045C8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024DF"/>
    <w:rsid w:val="00015922"/>
    <w:rsid w:val="000A1BD0"/>
    <w:rsid w:val="000A4355"/>
    <w:rsid w:val="000F111B"/>
    <w:rsid w:val="001523E7"/>
    <w:rsid w:val="00213B2A"/>
    <w:rsid w:val="00243817"/>
    <w:rsid w:val="002517A5"/>
    <w:rsid w:val="002734A9"/>
    <w:rsid w:val="0028000D"/>
    <w:rsid w:val="002F4926"/>
    <w:rsid w:val="0031735D"/>
    <w:rsid w:val="003340C6"/>
    <w:rsid w:val="003579D1"/>
    <w:rsid w:val="00362D5F"/>
    <w:rsid w:val="003A5019"/>
    <w:rsid w:val="003C4981"/>
    <w:rsid w:val="00434D5C"/>
    <w:rsid w:val="0046666E"/>
    <w:rsid w:val="00507C10"/>
    <w:rsid w:val="006024DF"/>
    <w:rsid w:val="006376B1"/>
    <w:rsid w:val="00692373"/>
    <w:rsid w:val="00707CC5"/>
    <w:rsid w:val="007159D9"/>
    <w:rsid w:val="007A663C"/>
    <w:rsid w:val="008044BD"/>
    <w:rsid w:val="00820A5E"/>
    <w:rsid w:val="00841547"/>
    <w:rsid w:val="00844720"/>
    <w:rsid w:val="00A66D6F"/>
    <w:rsid w:val="00AA22AC"/>
    <w:rsid w:val="00AA73AF"/>
    <w:rsid w:val="00AC44F8"/>
    <w:rsid w:val="00AD2DE8"/>
    <w:rsid w:val="00B64B83"/>
    <w:rsid w:val="00BE38C6"/>
    <w:rsid w:val="00C30758"/>
    <w:rsid w:val="00C61C90"/>
    <w:rsid w:val="00C8754A"/>
    <w:rsid w:val="00CD3AA5"/>
    <w:rsid w:val="00D77F9F"/>
    <w:rsid w:val="00D93E81"/>
    <w:rsid w:val="00DB06E7"/>
    <w:rsid w:val="00DB5E6A"/>
    <w:rsid w:val="00E94BD8"/>
    <w:rsid w:val="00ED3C73"/>
    <w:rsid w:val="00F3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3E7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2734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734A9"/>
    <w:rPr>
      <w:rFonts w:ascii="Cambria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024DF"/>
    <w:pPr>
      <w:ind w:left="720"/>
      <w:contextualSpacing/>
    </w:pPr>
  </w:style>
  <w:style w:type="paragraph" w:customStyle="1" w:styleId="Standard">
    <w:name w:val="Standard"/>
    <w:uiPriority w:val="99"/>
    <w:rsid w:val="007159D9"/>
    <w:pPr>
      <w:widowControl w:val="0"/>
      <w:suppressAutoHyphens/>
      <w:textAlignment w:val="baseline"/>
    </w:pPr>
    <w:rPr>
      <w:rFonts w:ascii="Liberation Serif" w:eastAsia="Liberation Serif" w:hAnsi="Times New Roman" w:cs="DejaVu Sans"/>
      <w:kern w:val="1"/>
      <w:sz w:val="24"/>
      <w:szCs w:val="24"/>
      <w:lang w:eastAsia="zh-CN"/>
    </w:rPr>
  </w:style>
  <w:style w:type="paragraph" w:customStyle="1" w:styleId="NormalWeb1">
    <w:name w:val="Normal (Web)1"/>
    <w:basedOn w:val="Norml"/>
    <w:uiPriority w:val="99"/>
    <w:rsid w:val="00507C10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HTMLPreformatted1">
    <w:name w:val="HTML Preformatted1"/>
    <w:basedOn w:val="Norml"/>
    <w:uiPriority w:val="99"/>
    <w:rsid w:val="00507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rsid w:val="00507C1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locked/>
    <w:rsid w:val="00507C10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334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B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1644</Words>
  <Characters>11347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Zsani</dc:creator>
  <cp:lastModifiedBy>Zsani</cp:lastModifiedBy>
  <cp:revision>3</cp:revision>
  <dcterms:created xsi:type="dcterms:W3CDTF">2012-02-13T22:28:00Z</dcterms:created>
  <dcterms:modified xsi:type="dcterms:W3CDTF">2012-02-13T22:33:00Z</dcterms:modified>
</cp:coreProperties>
</file>