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line="360" w:lineRule="atLeast"/>
      </w:pPr>
      <w:r>
        <w:rPr>
          <w:sz w:val="40"/>
          <w:szCs w:val="40"/>
          <w:rFonts w:ascii="Tahoma" w:cs="Tahoma" w:hAnsi="Tahoma"/>
        </w:rPr>
        <w:t>Főszerkesztői</w:t>
      </w:r>
      <w:r>
        <w:rPr>
          <w:sz w:val="40"/>
          <w:szCs w:val="40"/>
          <w:rFonts w:ascii="Tahoma" w:cs="Tahoma" w:eastAsia="Tahoma" w:hAnsi="Tahoma"/>
        </w:rPr>
        <w:t xml:space="preserve"> </w:t>
      </w:r>
      <w:r>
        <w:rPr>
          <w:sz w:val="40"/>
          <w:szCs w:val="40"/>
          <w:rFonts w:ascii="Tahoma" w:cs="Tahoma" w:hAnsi="Tahoma"/>
        </w:rPr>
        <w:t>beszámoló</w:t>
      </w:r>
    </w:p>
    <w:p>
      <w:pPr>
        <w:pStyle w:val="style0"/>
        <w:jc w:val="center"/>
        <w:spacing w:line="360" w:lineRule="atLeast"/>
      </w:pPr>
      <w:r>
        <w:rPr>
          <w:sz w:val="40"/>
          <w:szCs w:val="40"/>
          <w:rFonts w:ascii="Tahoma" w:cs="Tahoma" w:hAnsi="Tahoma"/>
        </w:rPr>
        <w:t>Gansperger</w:t>
      </w:r>
      <w:r>
        <w:rPr>
          <w:sz w:val="40"/>
          <w:szCs w:val="40"/>
          <w:rFonts w:ascii="Tahoma" w:cs="Tahoma" w:eastAsia="Tahoma" w:hAnsi="Tahoma"/>
        </w:rPr>
        <w:t xml:space="preserve"> </w:t>
      </w:r>
      <w:r>
        <w:rPr>
          <w:sz w:val="40"/>
          <w:szCs w:val="40"/>
          <w:rFonts w:ascii="Tahoma" w:cs="Tahoma" w:hAnsi="Tahoma"/>
        </w:rPr>
        <w:t>Gábor</w:t>
      </w:r>
    </w:p>
    <w:p>
      <w:pPr>
        <w:pStyle w:val="style0"/>
        <w:jc w:val="center"/>
        <w:spacing w:line="360" w:lineRule="atLeast"/>
      </w:pPr>
      <w:r>
        <w:rPr>
          <w:sz w:val="40"/>
          <w:szCs w:val="40"/>
          <w:rFonts w:ascii="Tahoma" w:cs="Tahoma" w:hAnsi="Tahoma"/>
        </w:rPr>
        <w:t>2011.</w:t>
      </w:r>
      <w:r>
        <w:rPr>
          <w:sz w:val="40"/>
          <w:szCs w:val="40"/>
          <w:rFonts w:ascii="Tahoma" w:cs="Tahoma" w:eastAsia="Tahoma" w:hAnsi="Tahoma"/>
        </w:rPr>
        <w:t xml:space="preserve"> november 27</w:t>
      </w:r>
      <w:r>
        <w:rPr>
          <w:sz w:val="40"/>
          <w:szCs w:val="40"/>
          <w:rFonts w:ascii="Tahoma" w:cs="Tahoma" w:hAnsi="Tahoma"/>
        </w:rPr>
        <w:t>.</w:t>
      </w:r>
      <w:r>
        <w:rPr>
          <w:sz w:val="40"/>
          <w:szCs w:val="40"/>
          <w:rFonts w:ascii="Tahoma" w:cs="Tahoma" w:eastAsia="Tahoma" w:hAnsi="Tahoma"/>
        </w:rPr>
        <w:t xml:space="preserve"> – </w:t>
      </w:r>
      <w:r>
        <w:rPr>
          <w:sz w:val="40"/>
          <w:szCs w:val="40"/>
          <w:rFonts w:ascii="Tahoma" w:cs="Tahoma" w:hAnsi="Tahoma"/>
        </w:rPr>
        <w:t>2012.</w:t>
      </w:r>
      <w:r>
        <w:rPr>
          <w:sz w:val="40"/>
          <w:szCs w:val="40"/>
          <w:rFonts w:ascii="Tahoma" w:cs="Tahoma" w:eastAsia="Tahoma" w:hAnsi="Tahoma"/>
        </w:rPr>
        <w:t xml:space="preserve"> február 9</w:t>
      </w:r>
      <w:r>
        <w:rPr>
          <w:sz w:val="40"/>
          <w:szCs w:val="40"/>
          <w:rFonts w:ascii="Tahoma" w:cs="Tahoma" w:hAnsi="Tahoma"/>
        </w:rPr>
        <w:t>.</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r>
    </w:p>
    <w:p>
      <w:pPr>
        <w:pStyle w:val="style0"/>
        <w:jc w:val="both"/>
        <w:spacing w:line="360" w:lineRule="atLeast"/>
      </w:pPr>
      <w:r>
        <w:rPr>
          <w:b/>
          <w:bCs/>
          <w:rFonts w:ascii="Tahoma" w:cs="Tahoma" w:hAnsi="Tahoma"/>
        </w:rPr>
        <w:t>Általános</w:t>
      </w:r>
      <w:r>
        <w:rPr>
          <w:b/>
          <w:bCs/>
          <w:rFonts w:ascii="Tahoma" w:cs="Tahoma" w:eastAsia="Tahoma" w:hAnsi="Tahoma"/>
        </w:rPr>
        <w:t xml:space="preserve"> </w:t>
      </w:r>
      <w:r>
        <w:rPr>
          <w:b/>
          <w:bCs/>
          <w:rFonts w:ascii="Tahoma" w:cs="Tahoma" w:hAnsi="Tahoma"/>
        </w:rPr>
        <w:t>tájékoztatás</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t>A</w:t>
      </w:r>
      <w:r>
        <w:rPr>
          <w:rFonts w:ascii="Tahoma" w:cs="Tahoma" w:eastAsia="Tahoma" w:hAnsi="Tahoma"/>
        </w:rPr>
        <w:t xml:space="preserve"> </w:t>
      </w:r>
      <w:r>
        <w:rPr>
          <w:rFonts w:ascii="Tahoma" w:cs="Tahoma" w:hAnsi="Tahoma"/>
        </w:rPr>
        <w:t>legutóbbi</w:t>
      </w:r>
      <w:r>
        <w:rPr>
          <w:rFonts w:ascii="Tahoma" w:cs="Tahoma" w:eastAsia="Tahoma" w:hAnsi="Tahoma"/>
        </w:rPr>
        <w:t xml:space="preserve"> </w:t>
      </w:r>
      <w:r>
        <w:rPr>
          <w:rFonts w:ascii="Tahoma" w:cs="Tahoma" w:hAnsi="Tahoma"/>
        </w:rPr>
        <w:t>Küldöttgyűlés</w:t>
      </w:r>
      <w:r>
        <w:rPr>
          <w:rFonts w:ascii="Tahoma" w:cs="Tahoma" w:eastAsia="Tahoma" w:hAnsi="Tahoma"/>
        </w:rPr>
        <w:t xml:space="preserve"> </w:t>
      </w:r>
      <w:r>
        <w:rPr>
          <w:rFonts w:ascii="Tahoma" w:cs="Tahoma" w:hAnsi="Tahoma"/>
        </w:rPr>
        <w:t>óta</w:t>
      </w:r>
      <w:r>
        <w:rPr>
          <w:rFonts w:ascii="Tahoma" w:cs="Tahoma" w:eastAsia="Tahoma" w:hAnsi="Tahoma"/>
        </w:rPr>
        <w:t xml:space="preserve"> hat </w:t>
      </w:r>
      <w:r>
        <w:rPr>
          <w:rFonts w:ascii="Tahoma" w:cs="Tahoma" w:hAnsi="Tahoma"/>
        </w:rPr>
        <w:t>Tétékás</w:t>
      </w:r>
      <w:r>
        <w:rPr>
          <w:rFonts w:ascii="Tahoma" w:cs="Tahoma" w:eastAsia="Tahoma" w:hAnsi="Tahoma"/>
        </w:rPr>
        <w:t xml:space="preserve"> </w:t>
      </w:r>
      <w:r>
        <w:rPr>
          <w:rFonts w:ascii="Tahoma" w:cs="Tahoma" w:hAnsi="Tahoma"/>
        </w:rPr>
        <w:t>Nyúz</w:t>
      </w:r>
      <w:r>
        <w:rPr>
          <w:rFonts w:ascii="Tahoma" w:cs="Tahoma" w:eastAsia="Tahoma" w:hAnsi="Tahoma"/>
        </w:rPr>
        <w:t xml:space="preserve"> </w:t>
      </w:r>
      <w:r>
        <w:rPr>
          <w:rFonts w:ascii="Tahoma" w:cs="Tahoma" w:hAnsi="Tahoma"/>
        </w:rPr>
        <w:t>jelent</w:t>
      </w:r>
      <w:r>
        <w:rPr>
          <w:rFonts w:ascii="Tahoma" w:cs="Tahoma" w:eastAsia="Tahoma" w:hAnsi="Tahoma"/>
        </w:rPr>
        <w:t xml:space="preserve"> </w:t>
      </w:r>
      <w:r>
        <w:rPr>
          <w:rFonts w:ascii="Tahoma" w:cs="Tahoma" w:hAnsi="Tahoma"/>
        </w:rPr>
        <w:t>meg</w:t>
      </w:r>
      <w:r>
        <w:rPr>
          <w:rFonts w:ascii="Tahoma" w:cs="Tahoma" w:eastAsia="Tahoma" w:hAnsi="Tahoma"/>
        </w:rPr>
        <w:t xml:space="preserve"> – </w:t>
      </w:r>
      <w:r>
        <w:rPr>
          <w:rFonts w:ascii="Tahoma" w:cs="Tahoma" w:hAnsi="Tahoma"/>
        </w:rPr>
        <w:t>illetve</w:t>
      </w:r>
      <w:r>
        <w:rPr>
          <w:rFonts w:ascii="Tahoma" w:cs="Tahoma" w:eastAsia="Tahoma" w:hAnsi="Tahoma"/>
        </w:rPr>
        <w:t xml:space="preserve"> </w:t>
      </w:r>
      <w:r>
        <w:rPr>
          <w:rFonts w:ascii="Tahoma" w:cs="Tahoma" w:hAnsi="Tahoma"/>
        </w:rPr>
        <w:t>a 44.</w:t>
      </w:r>
      <w:r>
        <w:rPr>
          <w:rFonts w:ascii="Tahoma" w:cs="Tahoma" w:eastAsia="Tahoma" w:hAnsi="Tahoma"/>
        </w:rPr>
        <w:t xml:space="preserve"> félévfolyam 2. </w:t>
      </w:r>
      <w:r>
        <w:rPr>
          <w:rFonts w:ascii="Tahoma" w:cs="Tahoma" w:hAnsi="Tahoma"/>
        </w:rPr>
        <w:t>számának</w:t>
      </w:r>
      <w:r>
        <w:rPr>
          <w:rFonts w:ascii="Tahoma" w:cs="Tahoma" w:eastAsia="Tahoma" w:hAnsi="Tahoma"/>
        </w:rPr>
        <w:t xml:space="preserve"> </w:t>
      </w:r>
      <w:r>
        <w:rPr>
          <w:rFonts w:ascii="Tahoma" w:cs="Tahoma" w:hAnsi="Tahoma"/>
        </w:rPr>
        <w:t>szerkesztése</w:t>
      </w:r>
      <w:r>
        <w:rPr>
          <w:rFonts w:ascii="Tahoma" w:cs="Tahoma" w:eastAsia="Tahoma" w:hAnsi="Tahoma"/>
        </w:rPr>
        <w:t xml:space="preserve"> </w:t>
      </w:r>
      <w:r>
        <w:rPr>
          <w:rFonts w:ascii="Tahoma" w:cs="Tahoma" w:hAnsi="Tahoma"/>
        </w:rPr>
        <w:t>ezen</w:t>
      </w:r>
      <w:r>
        <w:rPr>
          <w:rFonts w:ascii="Tahoma" w:cs="Tahoma" w:eastAsia="Tahoma" w:hAnsi="Tahoma"/>
        </w:rPr>
        <w:t xml:space="preserve"> </w:t>
      </w:r>
      <w:r>
        <w:rPr>
          <w:rFonts w:ascii="Tahoma" w:cs="Tahoma" w:hAnsi="Tahoma"/>
        </w:rPr>
        <w:t>beszámoló</w:t>
      </w:r>
      <w:r>
        <w:rPr>
          <w:rFonts w:ascii="Tahoma" w:cs="Tahoma" w:eastAsia="Tahoma" w:hAnsi="Tahoma"/>
        </w:rPr>
        <w:t xml:space="preserve"> </w:t>
      </w:r>
      <w:r>
        <w:rPr>
          <w:rFonts w:ascii="Tahoma" w:cs="Tahoma" w:hAnsi="Tahoma"/>
        </w:rPr>
        <w:t>írásakor</w:t>
      </w:r>
      <w:r>
        <w:rPr>
          <w:rFonts w:ascii="Tahoma" w:cs="Tahoma" w:eastAsia="Tahoma" w:hAnsi="Tahoma"/>
        </w:rPr>
        <w:t xml:space="preserve"> </w:t>
      </w:r>
      <w:r>
        <w:rPr>
          <w:rFonts w:ascii="Tahoma" w:cs="Tahoma" w:hAnsi="Tahoma"/>
        </w:rPr>
        <w:t>is</w:t>
      </w:r>
      <w:r>
        <w:rPr>
          <w:rFonts w:ascii="Tahoma" w:cs="Tahoma" w:eastAsia="Tahoma" w:hAnsi="Tahoma"/>
        </w:rPr>
        <w:t xml:space="preserve"> </w:t>
      </w:r>
      <w:r>
        <w:rPr>
          <w:rFonts w:ascii="Tahoma" w:cs="Tahoma" w:hAnsi="Tahoma"/>
        </w:rPr>
        <w:t>zajlik</w:t>
      </w:r>
      <w:r>
        <w:rPr>
          <w:rFonts w:ascii="Tahoma" w:cs="Tahoma" w:eastAsia="Tahoma" w:hAnsi="Tahoma"/>
        </w:rPr>
        <w:t xml:space="preserve"> –</w:t>
      </w:r>
      <w:r>
        <w:rPr>
          <w:rFonts w:ascii="Tahoma" w:cs="Tahoma" w:hAnsi="Tahoma"/>
        </w:rPr>
        <w:t>,</w:t>
      </w:r>
      <w:r>
        <w:rPr>
          <w:rFonts w:ascii="Tahoma" w:cs="Tahoma" w:eastAsia="Tahoma" w:hAnsi="Tahoma"/>
        </w:rPr>
        <w:t xml:space="preserve"> </w:t>
      </w:r>
      <w:r>
        <w:rPr>
          <w:rFonts w:ascii="Tahoma" w:cs="Tahoma" w:hAnsi="Tahoma"/>
        </w:rPr>
        <w:t>amelyeket</w:t>
      </w:r>
      <w:r>
        <w:rPr>
          <w:rFonts w:ascii="Tahoma" w:cs="Tahoma" w:eastAsia="Tahoma" w:hAnsi="Tahoma"/>
        </w:rPr>
        <w:t xml:space="preserve"> két kivétellel az aktuális főszerkesztő vezetett: </w:t>
      </w:r>
      <w:r>
        <w:rPr>
          <w:rFonts w:ascii="Tahoma" w:cs="Tahoma" w:hAnsi="Tahoma"/>
        </w:rPr>
        <w:t>a</w:t>
      </w:r>
      <w:r>
        <w:rPr>
          <w:rFonts w:ascii="Tahoma" w:cs="Tahoma" w:eastAsia="Tahoma" w:hAnsi="Tahoma"/>
        </w:rPr>
        <w:t xml:space="preserve"> </w:t>
      </w:r>
      <w:r>
        <w:rPr>
          <w:rFonts w:ascii="Tahoma" w:cs="Tahoma" w:hAnsi="Tahoma"/>
        </w:rPr>
        <w:t>43.</w:t>
      </w:r>
      <w:r>
        <w:rPr>
          <w:rFonts w:ascii="Tahoma" w:cs="Tahoma" w:eastAsia="Tahoma" w:hAnsi="Tahoma"/>
        </w:rPr>
        <w:t xml:space="preserve"> </w:t>
      </w:r>
      <w:r>
        <w:rPr>
          <w:rFonts w:ascii="Tahoma" w:cs="Tahoma" w:hAnsi="Tahoma"/>
        </w:rPr>
        <w:t>félévfolyam</w:t>
      </w:r>
      <w:r>
        <w:rPr>
          <w:rFonts w:ascii="Tahoma" w:cs="Tahoma" w:eastAsia="Tahoma" w:hAnsi="Tahoma"/>
        </w:rPr>
        <w:t xml:space="preserve"> 12</w:t>
      </w:r>
      <w:r>
        <w:rPr>
          <w:rFonts w:ascii="Tahoma" w:cs="Tahoma" w:hAnsi="Tahoma"/>
        </w:rPr>
        <w:t>.</w:t>
      </w:r>
      <w:r>
        <w:rPr>
          <w:rFonts w:ascii="Tahoma" w:cs="Tahoma" w:eastAsia="Tahoma" w:hAnsi="Tahoma"/>
        </w:rPr>
        <w:t xml:space="preserve"> </w:t>
      </w:r>
      <w:r>
        <w:rPr>
          <w:rFonts w:ascii="Tahoma" w:cs="Tahoma" w:hAnsi="Tahoma"/>
        </w:rPr>
        <w:t>számának nyomdai előkészítését Ács Veronika, a 14. számot pedig az akkor még nem főszerkesztő Fontanji Andor végezte.</w:t>
      </w:r>
      <w:r>
        <w:rPr>
          <w:rFonts w:ascii="Tahoma" w:cs="Tahoma" w:eastAsia="Tahoma" w:hAnsi="Tahoma"/>
        </w:rPr>
        <w:t xml:space="preserve"> </w:t>
      </w:r>
      <w:r>
        <w:rPr>
          <w:rFonts w:ascii="Tahoma" w:cs="Tahoma" w:hAnsi="Tahoma"/>
        </w:rPr>
        <w:t>Mind</w:t>
      </w:r>
      <w:r>
        <w:rPr>
          <w:rFonts w:ascii="Tahoma" w:cs="Tahoma" w:eastAsia="Tahoma" w:hAnsi="Tahoma"/>
        </w:rPr>
        <w:t xml:space="preserve"> </w:t>
      </w:r>
      <w:r>
        <w:rPr>
          <w:rFonts w:ascii="Tahoma" w:cs="Tahoma" w:hAnsi="Tahoma"/>
        </w:rPr>
        <w:t>a</w:t>
      </w:r>
      <w:r>
        <w:rPr>
          <w:rFonts w:ascii="Tahoma" w:cs="Tahoma" w:eastAsia="Tahoma" w:hAnsi="Tahoma"/>
        </w:rPr>
        <w:t xml:space="preserve"> hat </w:t>
      </w:r>
      <w:r>
        <w:rPr>
          <w:rFonts w:ascii="Tahoma" w:cs="Tahoma" w:hAnsi="Tahoma"/>
        </w:rPr>
        <w:t>szám</w:t>
      </w:r>
      <w:r>
        <w:rPr>
          <w:rFonts w:ascii="Tahoma" w:cs="Tahoma" w:eastAsia="Tahoma" w:hAnsi="Tahoma"/>
        </w:rPr>
        <w:t xml:space="preserve"> probléma nélkül, időben </w:t>
      </w:r>
      <w:r>
        <w:rPr>
          <w:rFonts w:ascii="Tahoma" w:cs="Tahoma" w:hAnsi="Tahoma"/>
        </w:rPr>
        <w:t>megjelent, a lapindítókat rendszeresen megtartottam, kizárólag a december 6-i maradt el családi ok miatt.</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t>A hosszú téli szünet során megjelent a Tétékás Nyúz első teljes egészében tudományos különszáma, amely hangos sikert könyvelhetett el mind hallgatói, mind oktatói részről. Szeretném, ha a későbbiekben hagyomány lenne, hogy minden félév vizsgaidőszakában megjelenjen egy kizárólag szakcikkeket megjelentető különszám. Bár az előkészületek során akadtak komoly nehézségek, végül egy kivételével az összes szakterületről érkezett cikk, ezért ezúton is köszönöm Szakács Dávid tudományos biztos áldozatos szervezőmunkáját!</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t>A</w:t>
      </w:r>
      <w:r>
        <w:rPr>
          <w:rFonts w:ascii="Tahoma" w:cs="Tahoma" w:eastAsia="Tahoma" w:hAnsi="Tahoma"/>
        </w:rPr>
        <w:t xml:space="preserve"> </w:t>
      </w:r>
      <w:r>
        <w:rPr>
          <w:rFonts w:ascii="Tahoma" w:cs="Tahoma" w:hAnsi="Tahoma"/>
        </w:rPr>
        <w:t>szerkesztőség</w:t>
      </w:r>
      <w:r>
        <w:rPr>
          <w:rFonts w:ascii="Tahoma" w:cs="Tahoma" w:eastAsia="Tahoma" w:hAnsi="Tahoma"/>
        </w:rPr>
        <w:t xml:space="preserve"> egy új taggal, Ádám Johannával bővült, aki tudósításokat, interjúkat fog készíteni, az első cikke a 44. félévfolyam 1. számában már meg is jelent</w:t>
      </w:r>
      <w:r>
        <w:rPr>
          <w:rFonts w:ascii="Tahoma" w:cs="Tahoma" w:hAnsi="Tahoma"/>
        </w:rPr>
        <w:t>.</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t>A 44. félévfolyamot két új rovatvezetővel kezdtük meg, Ács Veronika tanulmányi kötelezettségei miatt lemondott a Cooltér rovat vezetéséről, helyét Kőnig Rita vette át; én pedig nem csupán a főszerkesztőségről, hanem a Lágymányosi Portrék rovat vezetéséről is lemondtam, helyem Mészáros Máté vette át.</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r>
    </w:p>
    <w:p>
      <w:pPr>
        <w:pStyle w:val="style0"/>
        <w:jc w:val="both"/>
        <w:spacing w:line="360" w:lineRule="atLeast"/>
      </w:pPr>
      <w:r>
        <w:rPr>
          <w:b/>
          <w:bCs/>
          <w:rFonts w:ascii="Tahoma" w:cs="Tahoma" w:hAnsi="Tahoma"/>
        </w:rPr>
        <w:t>Főszerkesztőváltás</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t>Mint azt már tudjátok, aktív hallgatói jogviszonyom megszűnése miatt lemondtam a főszerkesztői tisztségről. A félreértések elkerülése végett jelezném, hogy nem a karról, hanem csak a földrajz alapszakról bocsátottak el, környezettan alapszakon továbbra is hallgatója vagyok (igaz, jelenleg passzív hallgatója) az ELTE TTK-nak. A lemondásról még időben, az első szám megjelenését több mint három héttel megelőzően tájékoztattam az ELTE TTK HÖK elnökét és a szerkesztőséget. A főszerkesztőségre Fontanji Andor, Török Balázs és Spiller András jelentkezett; közülük Fontanji Andort választotta főszerkesztőnek az ELTE TTK HÖK február 9-i Küldöttgyűlése.</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t>Az átadás-átvétel rendben megtörtént, az új főszerkesztő február 9-én megkapta a Tétékás Nyúzhoz tartozó jogosultságokat, kontaktokat, az e-mail fiókok és a számítógépek jelszavát, a Déli Hallgatói Iroda kulcsát és az épületek belépőkártyáját, továbbá február 13-án az újság tulajdonát képező társasjátékokat és könyveket. A félévfolyam első számának laptervét még én állítottam össze és a tartalommal kapcsolatos teendőket is én intéztem, a vezetőszerkesztést azonban már Fontanji Andor látta el.</w:t>
      </w:r>
    </w:p>
    <w:p>
      <w:pPr>
        <w:pStyle w:val="style0"/>
        <w:jc w:val="both"/>
        <w:spacing w:line="360" w:lineRule="atLeast"/>
      </w:pPr>
      <w:r>
        <w:rPr/>
      </w:r>
    </w:p>
    <w:p>
      <w:pPr>
        <w:pStyle w:val="style0"/>
        <w:jc w:val="both"/>
        <w:spacing w:line="360" w:lineRule="atLeast"/>
      </w:pPr>
      <w:r>
        <w:rPr>
          <w:b/>
          <w:bCs/>
          <w:rFonts w:ascii="Tahoma" w:cs="Tahoma" w:hAnsi="Tahoma"/>
        </w:rPr>
        <w:t>Időrendi</w:t>
      </w:r>
      <w:r>
        <w:rPr>
          <w:b/>
          <w:bCs/>
          <w:rFonts w:ascii="Tahoma" w:cs="Tahoma" w:eastAsia="Tahoma" w:hAnsi="Tahoma"/>
        </w:rPr>
        <w:t xml:space="preserve"> </w:t>
      </w:r>
      <w:r>
        <w:rPr>
          <w:b/>
          <w:bCs/>
          <w:rFonts w:ascii="Tahoma" w:cs="Tahoma" w:hAnsi="Tahoma"/>
        </w:rPr>
        <w:t>és</w:t>
      </w:r>
      <w:r>
        <w:rPr>
          <w:b/>
          <w:bCs/>
          <w:rFonts w:ascii="Tahoma" w:cs="Tahoma" w:eastAsia="Tahoma" w:hAnsi="Tahoma"/>
        </w:rPr>
        <w:t xml:space="preserve"> </w:t>
      </w:r>
      <w:r>
        <w:rPr>
          <w:b/>
          <w:bCs/>
          <w:rFonts w:ascii="Tahoma" w:cs="Tahoma" w:hAnsi="Tahoma"/>
        </w:rPr>
        <w:t>tematikus</w:t>
      </w:r>
      <w:r>
        <w:rPr>
          <w:b/>
          <w:bCs/>
          <w:rFonts w:ascii="Tahoma" w:cs="Tahoma" w:eastAsia="Tahoma" w:hAnsi="Tahoma"/>
        </w:rPr>
        <w:t xml:space="preserve"> </w:t>
      </w:r>
      <w:r>
        <w:rPr>
          <w:b/>
          <w:bCs/>
          <w:rFonts w:ascii="Tahoma" w:cs="Tahoma" w:hAnsi="Tahoma"/>
        </w:rPr>
        <w:t>bontás</w:t>
      </w:r>
    </w:p>
    <w:p>
      <w:pPr>
        <w:pStyle w:val="style0"/>
        <w:jc w:val="both"/>
        <w:spacing w:line="360" w:lineRule="atLeast"/>
      </w:pPr>
      <w:r>
        <w:rPr/>
      </w:r>
    </w:p>
    <w:p>
      <w:pPr>
        <w:pStyle w:val="style0"/>
        <w:jc w:val="both"/>
        <w:spacing w:line="360" w:lineRule="atLeast"/>
      </w:pPr>
      <w:r>
        <w:rPr>
          <w:rFonts w:ascii="Tahoma" w:cs="Tahoma" w:hAnsi="Tahoma"/>
        </w:rPr>
        <w:t>2011.</w:t>
      </w:r>
      <w:r>
        <w:rPr>
          <w:rFonts w:ascii="Tahoma" w:cs="Tahoma" w:eastAsia="Tahoma" w:hAnsi="Tahoma"/>
        </w:rPr>
        <w:t xml:space="preserve"> november 25-26-27</w:t>
      </w:r>
      <w:r>
        <w:rPr>
          <w:rFonts w:ascii="Tahoma" w:cs="Tahoma" w:hAnsi="Tahoma"/>
        </w:rPr>
        <w:t>.</w:t>
      </w:r>
      <w:r>
        <w:rPr>
          <w:rFonts w:ascii="Tahoma" w:cs="Tahoma" w:eastAsia="Tahoma" w:hAnsi="Tahoma"/>
        </w:rPr>
        <w:t xml:space="preserve"> – </w:t>
      </w:r>
      <w:r>
        <w:rPr>
          <w:rFonts w:ascii="Tahoma" w:cs="Tahoma" w:hAnsi="Tahoma"/>
        </w:rPr>
        <w:t>A</w:t>
      </w:r>
      <w:r>
        <w:rPr>
          <w:rFonts w:ascii="Tahoma" w:cs="Tahoma" w:eastAsia="Tahoma" w:hAnsi="Tahoma"/>
        </w:rPr>
        <w:t xml:space="preserve"> </w:t>
      </w:r>
      <w:r>
        <w:rPr>
          <w:rFonts w:ascii="Tahoma" w:cs="Tahoma" w:hAnsi="Tahoma"/>
        </w:rPr>
        <w:t>Tétékás</w:t>
      </w:r>
      <w:r>
        <w:rPr>
          <w:rFonts w:ascii="Tahoma" w:cs="Tahoma" w:eastAsia="Tahoma" w:hAnsi="Tahoma"/>
        </w:rPr>
        <w:t xml:space="preserve"> </w:t>
      </w:r>
      <w:r>
        <w:rPr>
          <w:rFonts w:ascii="Tahoma" w:cs="Tahoma" w:hAnsi="Tahoma"/>
        </w:rPr>
        <w:t>Nyúz</w:t>
      </w:r>
      <w:r>
        <w:rPr>
          <w:rFonts w:ascii="Tahoma" w:cs="Tahoma" w:eastAsia="Tahoma" w:hAnsi="Tahoma"/>
        </w:rPr>
        <w:t xml:space="preserve"> 11</w:t>
      </w:r>
      <w:r>
        <w:rPr>
          <w:rFonts w:ascii="Tahoma" w:cs="Tahoma" w:hAnsi="Tahoma"/>
        </w:rPr>
        <w:t>.</w:t>
      </w:r>
      <w:r>
        <w:rPr>
          <w:rFonts w:ascii="Tahoma" w:cs="Tahoma" w:eastAsia="Tahoma" w:hAnsi="Tahoma"/>
        </w:rPr>
        <w:t xml:space="preserve"> </w:t>
      </w:r>
      <w:r>
        <w:rPr>
          <w:rFonts w:ascii="Tahoma" w:cs="Tahoma" w:hAnsi="Tahoma"/>
        </w:rPr>
        <w:t>számának</w:t>
      </w:r>
      <w:r>
        <w:rPr>
          <w:rFonts w:ascii="Tahoma" w:cs="Tahoma" w:eastAsia="Tahoma" w:hAnsi="Tahoma"/>
        </w:rPr>
        <w:t xml:space="preserve"> </w:t>
      </w:r>
      <w:r>
        <w:rPr>
          <w:rFonts w:ascii="Tahoma" w:cs="Tahoma" w:hAnsi="Tahoma"/>
        </w:rPr>
        <w:t>szerkesztése</w:t>
      </w:r>
    </w:p>
    <w:p>
      <w:pPr>
        <w:pStyle w:val="style0"/>
        <w:jc w:val="both"/>
        <w:spacing w:line="360" w:lineRule="atLeast"/>
      </w:pPr>
      <w:r>
        <w:rPr>
          <w:rFonts w:ascii="Tahoma" w:cs="Tahoma" w:hAnsi="Tahoma"/>
        </w:rPr>
        <w:t>A</w:t>
      </w:r>
      <w:r>
        <w:rPr>
          <w:rFonts w:ascii="Tahoma" w:cs="Tahoma" w:eastAsia="Tahoma" w:hAnsi="Tahoma"/>
        </w:rPr>
        <w:t xml:space="preserve"> </w:t>
      </w:r>
      <w:r>
        <w:rPr>
          <w:rFonts w:ascii="Tahoma" w:cs="Tahoma" w:hAnsi="Tahoma"/>
        </w:rPr>
        <w:t>szerkesztés</w:t>
      </w:r>
      <w:r>
        <w:rPr>
          <w:rFonts w:ascii="Tahoma" w:cs="Tahoma" w:eastAsia="Tahoma" w:hAnsi="Tahoma"/>
        </w:rPr>
        <w:t xml:space="preserve"> </w:t>
      </w:r>
      <w:r>
        <w:rPr>
          <w:rFonts w:ascii="Tahoma" w:cs="Tahoma" w:hAnsi="Tahoma"/>
        </w:rPr>
        <w:t>során</w:t>
      </w:r>
      <w:r>
        <w:rPr>
          <w:rFonts w:ascii="Tahoma" w:cs="Tahoma" w:eastAsia="Tahoma" w:hAnsi="Tahoma"/>
        </w:rPr>
        <w:t xml:space="preserve"> </w:t>
      </w:r>
      <w:r>
        <w:rPr>
          <w:rFonts w:ascii="Tahoma" w:cs="Tahoma" w:hAnsi="Tahoma"/>
        </w:rPr>
        <w:t>nem</w:t>
      </w:r>
      <w:r>
        <w:rPr>
          <w:rFonts w:ascii="Tahoma" w:cs="Tahoma" w:eastAsia="Tahoma" w:hAnsi="Tahoma"/>
        </w:rPr>
        <w:t xml:space="preserve"> </w:t>
      </w:r>
      <w:r>
        <w:rPr>
          <w:rFonts w:ascii="Tahoma" w:cs="Tahoma" w:hAnsi="Tahoma"/>
        </w:rPr>
        <w:t>volt</w:t>
      </w:r>
      <w:r>
        <w:rPr>
          <w:rFonts w:ascii="Tahoma" w:cs="Tahoma" w:eastAsia="Tahoma" w:hAnsi="Tahoma"/>
        </w:rPr>
        <w:t xml:space="preserve"> </w:t>
      </w:r>
      <w:r>
        <w:rPr>
          <w:rFonts w:ascii="Tahoma" w:cs="Tahoma" w:hAnsi="Tahoma"/>
        </w:rPr>
        <w:t>semmilyen</w:t>
      </w:r>
      <w:r>
        <w:rPr>
          <w:rFonts w:ascii="Tahoma" w:cs="Tahoma" w:eastAsia="Tahoma" w:hAnsi="Tahoma"/>
        </w:rPr>
        <w:t xml:space="preserve"> </w:t>
      </w:r>
      <w:r>
        <w:rPr>
          <w:rFonts w:ascii="Tahoma" w:cs="Tahoma" w:hAnsi="Tahoma"/>
        </w:rPr>
        <w:t>fennakadás.</w:t>
      </w:r>
    </w:p>
    <w:p>
      <w:pPr>
        <w:pStyle w:val="style0"/>
        <w:jc w:val="both"/>
        <w:spacing w:line="360" w:lineRule="atLeast"/>
      </w:pPr>
      <w:r>
        <w:rPr/>
      </w:r>
    </w:p>
    <w:p>
      <w:pPr>
        <w:pStyle w:val="style0"/>
        <w:jc w:val="both"/>
        <w:spacing w:line="360" w:lineRule="atLeast"/>
      </w:pPr>
      <w:r>
        <w:rPr>
          <w:rFonts w:ascii="Tahoma" w:cs="Tahoma" w:hAnsi="Tahoma"/>
        </w:rPr>
        <w:t>2011.</w:t>
      </w:r>
      <w:r>
        <w:rPr>
          <w:rFonts w:ascii="Tahoma" w:cs="Tahoma" w:eastAsia="Tahoma" w:hAnsi="Tahoma"/>
        </w:rPr>
        <w:t xml:space="preserve"> november 28</w:t>
      </w:r>
      <w:r>
        <w:rPr>
          <w:rFonts w:ascii="Tahoma" w:cs="Tahoma" w:hAnsi="Tahoma"/>
        </w:rPr>
        <w:t>.</w:t>
      </w:r>
      <w:r>
        <w:rPr>
          <w:rFonts w:ascii="Tahoma" w:cs="Tahoma" w:eastAsia="Tahoma" w:hAnsi="Tahoma"/>
        </w:rPr>
        <w:t xml:space="preserve"> – </w:t>
      </w:r>
      <w:r>
        <w:rPr>
          <w:rFonts w:ascii="Tahoma" w:cs="Tahoma" w:hAnsi="Tahoma"/>
        </w:rPr>
        <w:t>Lapindító</w:t>
      </w:r>
      <w:r>
        <w:rPr>
          <w:rFonts w:ascii="Tahoma" w:cs="Tahoma" w:eastAsia="Tahoma" w:hAnsi="Tahoma"/>
        </w:rPr>
        <w:t xml:space="preserve"> </w:t>
      </w:r>
      <w:r>
        <w:rPr>
          <w:rFonts w:ascii="Tahoma" w:cs="Tahoma" w:hAnsi="Tahoma"/>
        </w:rPr>
        <w:t>értekezlet</w:t>
      </w:r>
    </w:p>
    <w:p>
      <w:pPr>
        <w:pStyle w:val="style0"/>
        <w:jc w:val="both"/>
        <w:spacing w:line="360" w:lineRule="atLeast"/>
      </w:pPr>
      <w:r>
        <w:rPr>
          <w:rFonts w:ascii="Tahoma" w:cs="Tahoma" w:hAnsi="Tahoma"/>
        </w:rPr>
        <w:t>A</w:t>
      </w:r>
      <w:r>
        <w:rPr>
          <w:rFonts w:ascii="Tahoma" w:cs="Tahoma" w:eastAsia="Tahoma" w:hAnsi="Tahoma"/>
        </w:rPr>
        <w:t xml:space="preserve"> 12</w:t>
      </w:r>
      <w:r>
        <w:rPr>
          <w:rFonts w:ascii="Tahoma" w:cs="Tahoma" w:hAnsi="Tahoma"/>
        </w:rPr>
        <w:t>.</w:t>
      </w:r>
      <w:r>
        <w:rPr>
          <w:rFonts w:ascii="Tahoma" w:cs="Tahoma" w:eastAsia="Tahoma" w:hAnsi="Tahoma"/>
        </w:rPr>
        <w:t xml:space="preserve"> </w:t>
      </w:r>
      <w:r>
        <w:rPr>
          <w:rFonts w:ascii="Tahoma" w:cs="Tahoma" w:hAnsi="Tahoma"/>
        </w:rPr>
        <w:t>szám</w:t>
      </w:r>
      <w:r>
        <w:rPr>
          <w:rFonts w:ascii="Tahoma" w:cs="Tahoma" w:eastAsia="Tahoma" w:hAnsi="Tahoma"/>
        </w:rPr>
        <w:t xml:space="preserve"> </w:t>
      </w:r>
      <w:r>
        <w:rPr>
          <w:rFonts w:ascii="Tahoma" w:cs="Tahoma" w:hAnsi="Tahoma"/>
        </w:rPr>
        <w:t>laptervének</w:t>
      </w:r>
      <w:r>
        <w:rPr>
          <w:rFonts w:ascii="Tahoma" w:cs="Tahoma" w:eastAsia="Tahoma" w:hAnsi="Tahoma"/>
        </w:rPr>
        <w:t xml:space="preserve"> </w:t>
      </w:r>
      <w:r>
        <w:rPr>
          <w:rFonts w:ascii="Tahoma" w:cs="Tahoma" w:hAnsi="Tahoma"/>
        </w:rPr>
        <w:t>megbeszélése,</w:t>
      </w:r>
      <w:r>
        <w:rPr>
          <w:rFonts w:ascii="Tahoma" w:cs="Tahoma" w:eastAsia="Tahoma" w:hAnsi="Tahoma"/>
        </w:rPr>
        <w:t xml:space="preserve"> </w:t>
      </w:r>
      <w:r>
        <w:rPr>
          <w:rFonts w:ascii="Tahoma" w:cs="Tahoma" w:hAnsi="Tahoma"/>
        </w:rPr>
        <w:t>a 13-14.</w:t>
      </w:r>
      <w:r>
        <w:rPr>
          <w:rFonts w:ascii="Tahoma" w:cs="Tahoma" w:eastAsia="Tahoma" w:hAnsi="Tahoma"/>
        </w:rPr>
        <w:t xml:space="preserve"> </w:t>
      </w:r>
      <w:r>
        <w:rPr>
          <w:rFonts w:ascii="Tahoma" w:cs="Tahoma" w:hAnsi="Tahoma"/>
        </w:rPr>
        <w:t>szám</w:t>
      </w:r>
      <w:r>
        <w:rPr>
          <w:rFonts w:ascii="Tahoma" w:cs="Tahoma" w:eastAsia="Tahoma" w:hAnsi="Tahoma"/>
        </w:rPr>
        <w:t xml:space="preserve"> </w:t>
      </w:r>
      <w:r>
        <w:rPr>
          <w:rFonts w:ascii="Tahoma" w:cs="Tahoma" w:hAnsi="Tahoma"/>
        </w:rPr>
        <w:t>tartalmáról</w:t>
      </w:r>
      <w:r>
        <w:rPr>
          <w:rFonts w:ascii="Tahoma" w:cs="Tahoma" w:eastAsia="Tahoma" w:hAnsi="Tahoma"/>
        </w:rPr>
        <w:t xml:space="preserve"> </w:t>
      </w:r>
      <w:r>
        <w:rPr>
          <w:rFonts w:ascii="Tahoma" w:cs="Tahoma" w:hAnsi="Tahoma"/>
        </w:rPr>
        <w:t>ötletelés.</w:t>
      </w:r>
    </w:p>
    <w:p>
      <w:pPr>
        <w:pStyle w:val="style0"/>
        <w:jc w:val="both"/>
        <w:spacing w:line="360" w:lineRule="atLeast"/>
      </w:pPr>
      <w:r>
        <w:rPr/>
      </w:r>
    </w:p>
    <w:p>
      <w:pPr>
        <w:pStyle w:val="style0"/>
        <w:jc w:val="both"/>
        <w:spacing w:line="360" w:lineRule="atLeast"/>
      </w:pPr>
      <w:r>
        <w:rPr>
          <w:rFonts w:ascii="Tahoma" w:cs="Tahoma" w:hAnsi="Tahoma"/>
        </w:rPr>
        <w:t>2011.</w:t>
      </w:r>
      <w:r>
        <w:rPr>
          <w:rFonts w:ascii="Tahoma" w:cs="Tahoma" w:eastAsia="Tahoma" w:hAnsi="Tahoma"/>
        </w:rPr>
        <w:t xml:space="preserve"> december 2-3-4</w:t>
      </w:r>
      <w:r>
        <w:rPr>
          <w:rFonts w:ascii="Tahoma" w:cs="Tahoma" w:hAnsi="Tahoma"/>
        </w:rPr>
        <w:t>.</w:t>
      </w:r>
      <w:r>
        <w:rPr>
          <w:rFonts w:ascii="Tahoma" w:cs="Tahoma" w:eastAsia="Tahoma" w:hAnsi="Tahoma"/>
        </w:rPr>
        <w:t xml:space="preserve"> – </w:t>
      </w:r>
      <w:r>
        <w:rPr>
          <w:rFonts w:ascii="Tahoma" w:cs="Tahoma" w:hAnsi="Tahoma"/>
        </w:rPr>
        <w:t>A</w:t>
      </w:r>
      <w:r>
        <w:rPr>
          <w:rFonts w:ascii="Tahoma" w:cs="Tahoma" w:eastAsia="Tahoma" w:hAnsi="Tahoma"/>
        </w:rPr>
        <w:t xml:space="preserve"> </w:t>
      </w:r>
      <w:r>
        <w:rPr>
          <w:rFonts w:ascii="Tahoma" w:cs="Tahoma" w:hAnsi="Tahoma"/>
        </w:rPr>
        <w:t>Tétékás</w:t>
      </w:r>
      <w:r>
        <w:rPr>
          <w:rFonts w:ascii="Tahoma" w:cs="Tahoma" w:eastAsia="Tahoma" w:hAnsi="Tahoma"/>
        </w:rPr>
        <w:t xml:space="preserve"> </w:t>
      </w:r>
      <w:r>
        <w:rPr>
          <w:rFonts w:ascii="Tahoma" w:cs="Tahoma" w:hAnsi="Tahoma"/>
        </w:rPr>
        <w:t>Nyúz</w:t>
      </w:r>
      <w:r>
        <w:rPr>
          <w:rFonts w:ascii="Tahoma" w:cs="Tahoma" w:eastAsia="Tahoma" w:hAnsi="Tahoma"/>
        </w:rPr>
        <w:t xml:space="preserve"> 12</w:t>
      </w:r>
      <w:r>
        <w:rPr>
          <w:rFonts w:ascii="Tahoma" w:cs="Tahoma" w:hAnsi="Tahoma"/>
        </w:rPr>
        <w:t>.</w:t>
      </w:r>
      <w:r>
        <w:rPr>
          <w:rFonts w:ascii="Tahoma" w:cs="Tahoma" w:eastAsia="Tahoma" w:hAnsi="Tahoma"/>
        </w:rPr>
        <w:t xml:space="preserve"> </w:t>
      </w:r>
      <w:r>
        <w:rPr>
          <w:rFonts w:ascii="Tahoma" w:cs="Tahoma" w:hAnsi="Tahoma"/>
        </w:rPr>
        <w:t>számának</w:t>
      </w:r>
      <w:r>
        <w:rPr>
          <w:rFonts w:ascii="Tahoma" w:cs="Tahoma" w:eastAsia="Tahoma" w:hAnsi="Tahoma"/>
        </w:rPr>
        <w:t xml:space="preserve"> </w:t>
      </w:r>
      <w:r>
        <w:rPr>
          <w:rFonts w:ascii="Tahoma" w:cs="Tahoma" w:hAnsi="Tahoma"/>
        </w:rPr>
        <w:t>szerkesztése</w:t>
      </w:r>
    </w:p>
    <w:p>
      <w:pPr>
        <w:pStyle w:val="style0"/>
        <w:jc w:val="both"/>
        <w:spacing w:line="360" w:lineRule="atLeast"/>
      </w:pPr>
      <w:r>
        <w:rPr>
          <w:rFonts w:ascii="Tahoma" w:cs="Tahoma" w:hAnsi="Tahoma"/>
        </w:rPr>
        <w:t>A</w:t>
      </w:r>
      <w:r>
        <w:rPr>
          <w:rFonts w:ascii="Tahoma" w:cs="Tahoma" w:eastAsia="Tahoma" w:hAnsi="Tahoma"/>
        </w:rPr>
        <w:t xml:space="preserve"> </w:t>
      </w:r>
      <w:r>
        <w:rPr>
          <w:rFonts w:ascii="Tahoma" w:cs="Tahoma" w:hAnsi="Tahoma"/>
        </w:rPr>
        <w:t>szerkesztést Ács Veronika vezette, akinek ez volt az első vezetőszerkesztése.</w:t>
      </w:r>
      <w:r>
        <w:rPr>
          <w:rFonts w:ascii="Tahoma" w:cs="Tahoma" w:eastAsia="Tahoma" w:hAnsi="Tahoma"/>
        </w:rPr>
        <w:t xml:space="preserve"> Mivel azon a hétvégén tördelőként dolgoztam, mindenben Vera segítségére voltam. A szerkesztés </w:t>
      </w:r>
      <w:r>
        <w:rPr>
          <w:rFonts w:ascii="Tahoma" w:cs="Tahoma" w:hAnsi="Tahoma"/>
        </w:rPr>
        <w:t>során</w:t>
      </w:r>
      <w:r>
        <w:rPr>
          <w:rFonts w:ascii="Tahoma" w:cs="Tahoma" w:eastAsia="Tahoma" w:hAnsi="Tahoma"/>
        </w:rPr>
        <w:t xml:space="preserve"> </w:t>
      </w:r>
      <w:r>
        <w:rPr>
          <w:rFonts w:ascii="Tahoma" w:cs="Tahoma" w:hAnsi="Tahoma"/>
        </w:rPr>
        <w:t>nem</w:t>
      </w:r>
      <w:r>
        <w:rPr>
          <w:rFonts w:ascii="Tahoma" w:cs="Tahoma" w:eastAsia="Tahoma" w:hAnsi="Tahoma"/>
        </w:rPr>
        <w:t xml:space="preserve"> </w:t>
      </w:r>
      <w:r>
        <w:rPr>
          <w:rFonts w:ascii="Tahoma" w:cs="Tahoma" w:hAnsi="Tahoma"/>
        </w:rPr>
        <w:t>volt</w:t>
      </w:r>
      <w:r>
        <w:rPr>
          <w:rFonts w:ascii="Tahoma" w:cs="Tahoma" w:eastAsia="Tahoma" w:hAnsi="Tahoma"/>
        </w:rPr>
        <w:t xml:space="preserve"> </w:t>
      </w:r>
      <w:r>
        <w:rPr>
          <w:rFonts w:ascii="Tahoma" w:cs="Tahoma" w:hAnsi="Tahoma"/>
        </w:rPr>
        <w:t>semmilyen</w:t>
      </w:r>
      <w:r>
        <w:rPr>
          <w:rFonts w:ascii="Tahoma" w:cs="Tahoma" w:eastAsia="Tahoma" w:hAnsi="Tahoma"/>
        </w:rPr>
        <w:t xml:space="preserve"> </w:t>
      </w:r>
      <w:r>
        <w:rPr>
          <w:rFonts w:ascii="Tahoma" w:cs="Tahoma" w:hAnsi="Tahoma"/>
        </w:rPr>
        <w:t>fennakadás.</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t>2011.</w:t>
      </w:r>
      <w:r>
        <w:rPr>
          <w:rFonts w:ascii="Tahoma" w:cs="Tahoma" w:eastAsia="Tahoma" w:hAnsi="Tahoma"/>
        </w:rPr>
        <w:t xml:space="preserve"> december 9-10-11</w:t>
      </w:r>
      <w:r>
        <w:rPr>
          <w:rFonts w:ascii="Tahoma" w:cs="Tahoma" w:hAnsi="Tahoma"/>
        </w:rPr>
        <w:t>.</w:t>
      </w:r>
      <w:r>
        <w:rPr>
          <w:rFonts w:ascii="Tahoma" w:cs="Tahoma" w:eastAsia="Tahoma" w:hAnsi="Tahoma"/>
        </w:rPr>
        <w:t xml:space="preserve"> – </w:t>
      </w:r>
      <w:r>
        <w:rPr>
          <w:rFonts w:ascii="Tahoma" w:cs="Tahoma" w:hAnsi="Tahoma"/>
        </w:rPr>
        <w:t>A</w:t>
      </w:r>
      <w:r>
        <w:rPr>
          <w:rFonts w:ascii="Tahoma" w:cs="Tahoma" w:eastAsia="Tahoma" w:hAnsi="Tahoma"/>
        </w:rPr>
        <w:t xml:space="preserve"> </w:t>
      </w:r>
      <w:r>
        <w:rPr>
          <w:rFonts w:ascii="Tahoma" w:cs="Tahoma" w:hAnsi="Tahoma"/>
        </w:rPr>
        <w:t>Tétékás</w:t>
      </w:r>
      <w:r>
        <w:rPr>
          <w:rFonts w:ascii="Tahoma" w:cs="Tahoma" w:eastAsia="Tahoma" w:hAnsi="Tahoma"/>
        </w:rPr>
        <w:t xml:space="preserve"> </w:t>
      </w:r>
      <w:r>
        <w:rPr>
          <w:rFonts w:ascii="Tahoma" w:cs="Tahoma" w:hAnsi="Tahoma"/>
        </w:rPr>
        <w:t>Nyúz</w:t>
      </w:r>
      <w:r>
        <w:rPr>
          <w:rFonts w:ascii="Tahoma" w:cs="Tahoma" w:eastAsia="Tahoma" w:hAnsi="Tahoma"/>
        </w:rPr>
        <w:t xml:space="preserve"> 13</w:t>
      </w:r>
      <w:r>
        <w:rPr>
          <w:rFonts w:ascii="Tahoma" w:cs="Tahoma" w:hAnsi="Tahoma"/>
        </w:rPr>
        <w:t>.</w:t>
      </w:r>
      <w:r>
        <w:rPr>
          <w:rFonts w:ascii="Tahoma" w:cs="Tahoma" w:eastAsia="Tahoma" w:hAnsi="Tahoma"/>
        </w:rPr>
        <w:t xml:space="preserve"> </w:t>
      </w:r>
      <w:r>
        <w:rPr>
          <w:rFonts w:ascii="Tahoma" w:cs="Tahoma" w:hAnsi="Tahoma"/>
        </w:rPr>
        <w:t>számának</w:t>
      </w:r>
      <w:r>
        <w:rPr>
          <w:rFonts w:ascii="Tahoma" w:cs="Tahoma" w:eastAsia="Tahoma" w:hAnsi="Tahoma"/>
        </w:rPr>
        <w:t xml:space="preserve"> </w:t>
      </w:r>
      <w:r>
        <w:rPr>
          <w:rFonts w:ascii="Tahoma" w:cs="Tahoma" w:hAnsi="Tahoma"/>
        </w:rPr>
        <w:t>szerkesztése</w:t>
      </w:r>
    </w:p>
    <w:p>
      <w:pPr>
        <w:pStyle w:val="style0"/>
        <w:jc w:val="both"/>
        <w:spacing w:line="360" w:lineRule="atLeast"/>
      </w:pPr>
      <w:r>
        <w:rPr>
          <w:rFonts w:ascii="Tahoma" w:cs="Tahoma" w:hAnsi="Tahoma"/>
        </w:rPr>
        <w:t>A</w:t>
      </w:r>
      <w:r>
        <w:rPr>
          <w:rFonts w:ascii="Tahoma" w:cs="Tahoma" w:eastAsia="Tahoma" w:hAnsi="Tahoma"/>
        </w:rPr>
        <w:t xml:space="preserve"> </w:t>
      </w:r>
      <w:r>
        <w:rPr>
          <w:rFonts w:ascii="Tahoma" w:cs="Tahoma" w:hAnsi="Tahoma"/>
        </w:rPr>
        <w:t>szerkesztés</w:t>
      </w:r>
      <w:r>
        <w:rPr>
          <w:rFonts w:ascii="Tahoma" w:cs="Tahoma" w:eastAsia="Tahoma" w:hAnsi="Tahoma"/>
        </w:rPr>
        <w:t xml:space="preserve"> </w:t>
      </w:r>
      <w:r>
        <w:rPr>
          <w:rFonts w:ascii="Tahoma" w:cs="Tahoma" w:hAnsi="Tahoma"/>
        </w:rPr>
        <w:t>során</w:t>
      </w:r>
      <w:r>
        <w:rPr>
          <w:rFonts w:ascii="Tahoma" w:cs="Tahoma" w:eastAsia="Tahoma" w:hAnsi="Tahoma"/>
        </w:rPr>
        <w:t xml:space="preserve"> </w:t>
      </w:r>
      <w:r>
        <w:rPr>
          <w:rFonts w:ascii="Tahoma" w:cs="Tahoma" w:hAnsi="Tahoma"/>
        </w:rPr>
        <w:t>nem</w:t>
      </w:r>
      <w:r>
        <w:rPr>
          <w:rFonts w:ascii="Tahoma" w:cs="Tahoma" w:eastAsia="Tahoma" w:hAnsi="Tahoma"/>
        </w:rPr>
        <w:t xml:space="preserve"> </w:t>
      </w:r>
      <w:r>
        <w:rPr>
          <w:rFonts w:ascii="Tahoma" w:cs="Tahoma" w:hAnsi="Tahoma"/>
        </w:rPr>
        <w:t>volt</w:t>
      </w:r>
      <w:r>
        <w:rPr>
          <w:rFonts w:ascii="Tahoma" w:cs="Tahoma" w:eastAsia="Tahoma" w:hAnsi="Tahoma"/>
        </w:rPr>
        <w:t xml:space="preserve"> </w:t>
      </w:r>
      <w:r>
        <w:rPr>
          <w:rFonts w:ascii="Tahoma" w:cs="Tahoma" w:hAnsi="Tahoma"/>
        </w:rPr>
        <w:t>semmilyen</w:t>
      </w:r>
      <w:r>
        <w:rPr>
          <w:rFonts w:ascii="Tahoma" w:cs="Tahoma" w:eastAsia="Tahoma" w:hAnsi="Tahoma"/>
        </w:rPr>
        <w:t xml:space="preserve"> </w:t>
      </w:r>
      <w:r>
        <w:rPr>
          <w:rFonts w:ascii="Tahoma" w:cs="Tahoma" w:hAnsi="Tahoma"/>
        </w:rPr>
        <w:t>fennakadás.</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t>2011.</w:t>
      </w:r>
      <w:r>
        <w:rPr>
          <w:rFonts w:ascii="Tahoma" w:cs="Tahoma" w:eastAsia="Tahoma" w:hAnsi="Tahoma"/>
        </w:rPr>
        <w:t xml:space="preserve"> december 12</w:t>
      </w:r>
      <w:r>
        <w:rPr>
          <w:rFonts w:ascii="Tahoma" w:cs="Tahoma" w:hAnsi="Tahoma"/>
        </w:rPr>
        <w:t>.</w:t>
      </w:r>
      <w:r>
        <w:rPr>
          <w:rFonts w:ascii="Tahoma" w:cs="Tahoma" w:eastAsia="Tahoma" w:hAnsi="Tahoma"/>
        </w:rPr>
        <w:t xml:space="preserve"> – </w:t>
      </w:r>
      <w:r>
        <w:rPr>
          <w:rFonts w:ascii="Tahoma" w:cs="Tahoma" w:hAnsi="Tahoma"/>
        </w:rPr>
        <w:t>Lapindító</w:t>
      </w:r>
      <w:r>
        <w:rPr>
          <w:rFonts w:ascii="Tahoma" w:cs="Tahoma" w:eastAsia="Tahoma" w:hAnsi="Tahoma"/>
        </w:rPr>
        <w:t xml:space="preserve"> </w:t>
      </w:r>
      <w:r>
        <w:rPr>
          <w:rFonts w:ascii="Tahoma" w:cs="Tahoma" w:hAnsi="Tahoma"/>
        </w:rPr>
        <w:t>értekezlet</w:t>
      </w:r>
    </w:p>
    <w:p>
      <w:pPr>
        <w:pStyle w:val="style0"/>
        <w:jc w:val="both"/>
        <w:spacing w:line="360" w:lineRule="atLeast"/>
      </w:pPr>
      <w:r>
        <w:rPr>
          <w:rFonts w:ascii="Tahoma" w:cs="Tahoma" w:hAnsi="Tahoma"/>
        </w:rPr>
        <w:t>A</w:t>
      </w:r>
      <w:r>
        <w:rPr>
          <w:rFonts w:ascii="Tahoma" w:cs="Tahoma" w:eastAsia="Tahoma" w:hAnsi="Tahoma"/>
        </w:rPr>
        <w:t xml:space="preserve"> 14</w:t>
      </w:r>
      <w:r>
        <w:rPr>
          <w:rFonts w:ascii="Tahoma" w:cs="Tahoma" w:hAnsi="Tahoma"/>
        </w:rPr>
        <w:t>.</w:t>
      </w:r>
      <w:r>
        <w:rPr>
          <w:rFonts w:ascii="Tahoma" w:cs="Tahoma" w:eastAsia="Tahoma" w:hAnsi="Tahoma"/>
        </w:rPr>
        <w:t xml:space="preserve"> </w:t>
      </w:r>
      <w:r>
        <w:rPr>
          <w:rFonts w:ascii="Tahoma" w:cs="Tahoma" w:hAnsi="Tahoma"/>
        </w:rPr>
        <w:t>szám</w:t>
      </w:r>
      <w:r>
        <w:rPr>
          <w:rFonts w:ascii="Tahoma" w:cs="Tahoma" w:eastAsia="Tahoma" w:hAnsi="Tahoma"/>
        </w:rPr>
        <w:t xml:space="preserve"> </w:t>
      </w:r>
      <w:r>
        <w:rPr>
          <w:rFonts w:ascii="Tahoma" w:cs="Tahoma" w:hAnsi="Tahoma"/>
        </w:rPr>
        <w:t>laptervének</w:t>
      </w:r>
      <w:r>
        <w:rPr>
          <w:rFonts w:ascii="Tahoma" w:cs="Tahoma" w:eastAsia="Tahoma" w:hAnsi="Tahoma"/>
        </w:rPr>
        <w:t xml:space="preserve"> </w:t>
      </w:r>
      <w:r>
        <w:rPr>
          <w:rFonts w:ascii="Tahoma" w:cs="Tahoma" w:hAnsi="Tahoma"/>
        </w:rPr>
        <w:t>megbeszélése,</w:t>
      </w:r>
      <w:r>
        <w:rPr>
          <w:rFonts w:ascii="Tahoma" w:cs="Tahoma" w:eastAsia="Tahoma" w:hAnsi="Tahoma"/>
        </w:rPr>
        <w:t xml:space="preserve"> tájékoztatás a tudományos különszámról és a félévzáró szerkesztőségi találkozóról</w:t>
      </w:r>
      <w:r>
        <w:rPr>
          <w:rFonts w:ascii="Tahoma" w:cs="Tahoma" w:hAnsi="Tahoma"/>
        </w:rPr>
        <w:t>.</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t>2011.</w:t>
      </w:r>
      <w:r>
        <w:rPr>
          <w:rFonts w:ascii="Tahoma" w:cs="Tahoma" w:eastAsia="Tahoma" w:hAnsi="Tahoma"/>
        </w:rPr>
        <w:t xml:space="preserve"> december 16-17-18</w:t>
      </w:r>
      <w:r>
        <w:rPr>
          <w:rFonts w:ascii="Tahoma" w:cs="Tahoma" w:hAnsi="Tahoma"/>
        </w:rPr>
        <w:t>.</w:t>
      </w:r>
      <w:r>
        <w:rPr>
          <w:rFonts w:ascii="Tahoma" w:cs="Tahoma" w:eastAsia="Tahoma" w:hAnsi="Tahoma"/>
        </w:rPr>
        <w:t xml:space="preserve"> – </w:t>
      </w:r>
      <w:r>
        <w:rPr>
          <w:rFonts w:ascii="Tahoma" w:cs="Tahoma" w:hAnsi="Tahoma"/>
        </w:rPr>
        <w:t>A</w:t>
      </w:r>
      <w:r>
        <w:rPr>
          <w:rFonts w:ascii="Tahoma" w:cs="Tahoma" w:eastAsia="Tahoma" w:hAnsi="Tahoma"/>
        </w:rPr>
        <w:t xml:space="preserve"> </w:t>
      </w:r>
      <w:r>
        <w:rPr>
          <w:rFonts w:ascii="Tahoma" w:cs="Tahoma" w:hAnsi="Tahoma"/>
        </w:rPr>
        <w:t>Tétékás</w:t>
      </w:r>
      <w:r>
        <w:rPr>
          <w:rFonts w:ascii="Tahoma" w:cs="Tahoma" w:eastAsia="Tahoma" w:hAnsi="Tahoma"/>
        </w:rPr>
        <w:t xml:space="preserve"> </w:t>
      </w:r>
      <w:r>
        <w:rPr>
          <w:rFonts w:ascii="Tahoma" w:cs="Tahoma" w:hAnsi="Tahoma"/>
        </w:rPr>
        <w:t>Nyúz</w:t>
      </w:r>
      <w:r>
        <w:rPr>
          <w:rFonts w:ascii="Tahoma" w:cs="Tahoma" w:eastAsia="Tahoma" w:hAnsi="Tahoma"/>
        </w:rPr>
        <w:t xml:space="preserve"> 14</w:t>
      </w:r>
      <w:r>
        <w:rPr>
          <w:rFonts w:ascii="Tahoma" w:cs="Tahoma" w:hAnsi="Tahoma"/>
        </w:rPr>
        <w:t>.</w:t>
      </w:r>
      <w:r>
        <w:rPr>
          <w:rFonts w:ascii="Tahoma" w:cs="Tahoma" w:eastAsia="Tahoma" w:hAnsi="Tahoma"/>
        </w:rPr>
        <w:t xml:space="preserve"> (vizsgaidőszaki külön)</w:t>
      </w:r>
      <w:r>
        <w:rPr>
          <w:rFonts w:ascii="Tahoma" w:cs="Tahoma" w:hAnsi="Tahoma"/>
        </w:rPr>
        <w:t>számának</w:t>
      </w:r>
      <w:r>
        <w:rPr>
          <w:rFonts w:ascii="Tahoma" w:cs="Tahoma" w:eastAsia="Tahoma" w:hAnsi="Tahoma"/>
        </w:rPr>
        <w:t xml:space="preserve"> </w:t>
      </w:r>
      <w:r>
        <w:rPr>
          <w:rFonts w:ascii="Tahoma" w:cs="Tahoma" w:hAnsi="Tahoma"/>
        </w:rPr>
        <w:t>szerkesztése</w:t>
      </w:r>
    </w:p>
    <w:p>
      <w:pPr>
        <w:pStyle w:val="style0"/>
        <w:jc w:val="both"/>
        <w:spacing w:line="360" w:lineRule="atLeast"/>
      </w:pPr>
      <w:r>
        <w:rPr>
          <w:rFonts w:ascii="Tahoma" w:cs="Tahoma" w:hAnsi="Tahoma"/>
        </w:rPr>
        <w:t>A</w:t>
      </w:r>
      <w:r>
        <w:rPr>
          <w:rFonts w:ascii="Tahoma" w:cs="Tahoma" w:eastAsia="Tahoma" w:hAnsi="Tahoma"/>
        </w:rPr>
        <w:t xml:space="preserve"> </w:t>
      </w:r>
      <w:r>
        <w:rPr>
          <w:rFonts w:ascii="Tahoma" w:cs="Tahoma" w:hAnsi="Tahoma"/>
        </w:rPr>
        <w:t xml:space="preserve">szerkesztést Fontanji Andor vezette, akinek ez volt az első vezetőszerkesztése. Telefonon folyamatosan rendelkezésére álltam, a </w:t>
      </w:r>
      <w:r>
        <w:rPr>
          <w:rFonts w:ascii="Tahoma" w:cs="Tahoma" w:eastAsia="Tahoma" w:hAnsi="Tahoma"/>
        </w:rPr>
        <w:t>szerkesztés s</w:t>
      </w:r>
      <w:r>
        <w:rPr>
          <w:rFonts w:ascii="Tahoma" w:cs="Tahoma" w:hAnsi="Tahoma"/>
        </w:rPr>
        <w:t>orán</w:t>
      </w:r>
      <w:r>
        <w:rPr>
          <w:rFonts w:ascii="Tahoma" w:cs="Tahoma" w:eastAsia="Tahoma" w:hAnsi="Tahoma"/>
        </w:rPr>
        <w:t xml:space="preserve"> </w:t>
      </w:r>
      <w:r>
        <w:rPr>
          <w:rFonts w:ascii="Tahoma" w:cs="Tahoma" w:hAnsi="Tahoma"/>
        </w:rPr>
        <w:t>nem</w:t>
      </w:r>
      <w:r>
        <w:rPr>
          <w:rFonts w:ascii="Tahoma" w:cs="Tahoma" w:eastAsia="Tahoma" w:hAnsi="Tahoma"/>
        </w:rPr>
        <w:t xml:space="preserve"> </w:t>
      </w:r>
      <w:r>
        <w:rPr>
          <w:rFonts w:ascii="Tahoma" w:cs="Tahoma" w:hAnsi="Tahoma"/>
        </w:rPr>
        <w:t>volt</w:t>
      </w:r>
      <w:r>
        <w:rPr>
          <w:rFonts w:ascii="Tahoma" w:cs="Tahoma" w:eastAsia="Tahoma" w:hAnsi="Tahoma"/>
        </w:rPr>
        <w:t xml:space="preserve"> </w:t>
      </w:r>
      <w:r>
        <w:rPr>
          <w:rFonts w:ascii="Tahoma" w:cs="Tahoma" w:hAnsi="Tahoma"/>
        </w:rPr>
        <w:t>semmilyen</w:t>
      </w:r>
      <w:r>
        <w:rPr>
          <w:rFonts w:ascii="Tahoma" w:cs="Tahoma" w:eastAsia="Tahoma" w:hAnsi="Tahoma"/>
        </w:rPr>
        <w:t xml:space="preserve"> </w:t>
      </w:r>
      <w:r>
        <w:rPr>
          <w:rFonts w:ascii="Tahoma" w:cs="Tahoma" w:hAnsi="Tahoma"/>
        </w:rPr>
        <w:t>fennakadás.</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t>2011.</w:t>
      </w:r>
      <w:r>
        <w:rPr>
          <w:rFonts w:ascii="Tahoma" w:cs="Tahoma" w:eastAsia="Tahoma" w:hAnsi="Tahoma"/>
        </w:rPr>
        <w:t xml:space="preserve"> december 22</w:t>
      </w:r>
      <w:r>
        <w:rPr>
          <w:rFonts w:ascii="Tahoma" w:cs="Tahoma" w:hAnsi="Tahoma"/>
        </w:rPr>
        <w:t>.</w:t>
      </w:r>
      <w:r>
        <w:rPr>
          <w:rFonts w:ascii="Tahoma" w:cs="Tahoma" w:eastAsia="Tahoma" w:hAnsi="Tahoma"/>
        </w:rPr>
        <w:t xml:space="preserve"> – Félévzáró szerkesztőségi találkozó</w:t>
      </w:r>
    </w:p>
    <w:p>
      <w:pPr>
        <w:pStyle w:val="style0"/>
        <w:jc w:val="both"/>
        <w:spacing w:line="360" w:lineRule="atLeast"/>
      </w:pPr>
      <w:r>
        <w:rPr>
          <w:rFonts w:ascii="Tahoma" w:cs="Tahoma" w:hAnsi="Tahoma"/>
        </w:rPr>
        <w:t>A félévfolyam zárásaként egy teázóban kötetlen találkozóra gyűltünk össze.</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t>2012.</w:t>
      </w:r>
      <w:r>
        <w:rPr>
          <w:rFonts w:ascii="Tahoma" w:cs="Tahoma" w:eastAsia="Tahoma" w:hAnsi="Tahoma"/>
        </w:rPr>
        <w:t xml:space="preserve"> január 6-7-8</w:t>
      </w:r>
      <w:r>
        <w:rPr>
          <w:rFonts w:ascii="Tahoma" w:cs="Tahoma" w:hAnsi="Tahoma"/>
        </w:rPr>
        <w:t>.</w:t>
      </w:r>
      <w:r>
        <w:rPr>
          <w:rFonts w:ascii="Tahoma" w:cs="Tahoma" w:eastAsia="Tahoma" w:hAnsi="Tahoma"/>
        </w:rPr>
        <w:t xml:space="preserve"> – </w:t>
      </w:r>
      <w:r>
        <w:rPr>
          <w:rFonts w:ascii="Tahoma" w:cs="Tahoma" w:hAnsi="Tahoma"/>
        </w:rPr>
        <w:t>A</w:t>
      </w:r>
      <w:r>
        <w:rPr>
          <w:rFonts w:ascii="Tahoma" w:cs="Tahoma" w:eastAsia="Tahoma" w:hAnsi="Tahoma"/>
        </w:rPr>
        <w:t xml:space="preserve"> </w:t>
      </w:r>
      <w:r>
        <w:rPr>
          <w:rFonts w:ascii="Tahoma" w:cs="Tahoma" w:hAnsi="Tahoma"/>
        </w:rPr>
        <w:t>Tétékás</w:t>
      </w:r>
      <w:r>
        <w:rPr>
          <w:rFonts w:ascii="Tahoma" w:cs="Tahoma" w:eastAsia="Tahoma" w:hAnsi="Tahoma"/>
        </w:rPr>
        <w:t xml:space="preserve"> </w:t>
      </w:r>
      <w:r>
        <w:rPr>
          <w:rFonts w:ascii="Tahoma" w:cs="Tahoma" w:hAnsi="Tahoma"/>
        </w:rPr>
        <w:t>Nyúz</w:t>
      </w:r>
      <w:r>
        <w:rPr>
          <w:rFonts w:ascii="Tahoma" w:cs="Tahoma" w:eastAsia="Tahoma" w:hAnsi="Tahoma"/>
        </w:rPr>
        <w:t xml:space="preserve"> 15. (tudományos külön)</w:t>
      </w:r>
      <w:r>
        <w:rPr>
          <w:rFonts w:ascii="Tahoma" w:cs="Tahoma" w:hAnsi="Tahoma"/>
        </w:rPr>
        <w:t>számának</w:t>
      </w:r>
      <w:r>
        <w:rPr>
          <w:rFonts w:ascii="Tahoma" w:cs="Tahoma" w:eastAsia="Tahoma" w:hAnsi="Tahoma"/>
        </w:rPr>
        <w:t xml:space="preserve"> </w:t>
      </w:r>
      <w:r>
        <w:rPr>
          <w:rFonts w:ascii="Tahoma" w:cs="Tahoma" w:hAnsi="Tahoma"/>
        </w:rPr>
        <w:t>szerkesztése</w:t>
      </w:r>
    </w:p>
    <w:p>
      <w:pPr>
        <w:pStyle w:val="style0"/>
        <w:jc w:val="both"/>
        <w:spacing w:line="360" w:lineRule="atLeast"/>
      </w:pPr>
      <w:r>
        <w:rPr>
          <w:rFonts w:ascii="Tahoma" w:cs="Tahoma" w:hAnsi="Tahoma"/>
        </w:rPr>
        <w:t>A</w:t>
      </w:r>
      <w:r>
        <w:rPr>
          <w:rFonts w:ascii="Tahoma" w:cs="Tahoma" w:eastAsia="Tahoma" w:hAnsi="Tahoma"/>
        </w:rPr>
        <w:t xml:space="preserve"> </w:t>
      </w:r>
      <w:r>
        <w:rPr>
          <w:rFonts w:ascii="Tahoma" w:cs="Tahoma" w:hAnsi="Tahoma"/>
        </w:rPr>
        <w:t>szerkesztés</w:t>
      </w:r>
      <w:r>
        <w:rPr>
          <w:rFonts w:ascii="Tahoma" w:cs="Tahoma" w:eastAsia="Tahoma" w:hAnsi="Tahoma"/>
        </w:rPr>
        <w:t xml:space="preserve"> </w:t>
      </w:r>
      <w:r>
        <w:rPr>
          <w:rFonts w:ascii="Tahoma" w:cs="Tahoma" w:hAnsi="Tahoma"/>
        </w:rPr>
        <w:t>során</w:t>
      </w:r>
      <w:r>
        <w:rPr>
          <w:rFonts w:ascii="Tahoma" w:cs="Tahoma" w:eastAsia="Tahoma" w:hAnsi="Tahoma"/>
        </w:rPr>
        <w:t xml:space="preserve"> </w:t>
      </w:r>
      <w:r>
        <w:rPr>
          <w:rFonts w:ascii="Tahoma" w:cs="Tahoma" w:hAnsi="Tahoma"/>
        </w:rPr>
        <w:t>nem</w:t>
      </w:r>
      <w:r>
        <w:rPr>
          <w:rFonts w:ascii="Tahoma" w:cs="Tahoma" w:eastAsia="Tahoma" w:hAnsi="Tahoma"/>
        </w:rPr>
        <w:t xml:space="preserve"> </w:t>
      </w:r>
      <w:r>
        <w:rPr>
          <w:rFonts w:ascii="Tahoma" w:cs="Tahoma" w:hAnsi="Tahoma"/>
        </w:rPr>
        <w:t>volt</w:t>
      </w:r>
      <w:r>
        <w:rPr>
          <w:rFonts w:ascii="Tahoma" w:cs="Tahoma" w:eastAsia="Tahoma" w:hAnsi="Tahoma"/>
        </w:rPr>
        <w:t xml:space="preserve"> </w:t>
      </w:r>
      <w:r>
        <w:rPr>
          <w:rFonts w:ascii="Tahoma" w:cs="Tahoma" w:hAnsi="Tahoma"/>
        </w:rPr>
        <w:t>semmilyen</w:t>
      </w:r>
      <w:r>
        <w:rPr>
          <w:rFonts w:ascii="Tahoma" w:cs="Tahoma" w:eastAsia="Tahoma" w:hAnsi="Tahoma"/>
        </w:rPr>
        <w:t xml:space="preserve"> </w:t>
      </w:r>
      <w:r>
        <w:rPr>
          <w:rFonts w:ascii="Tahoma" w:cs="Tahoma" w:hAnsi="Tahoma"/>
        </w:rPr>
        <w:t>fennakadás.</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t xml:space="preserve">2012. február 6. </w:t>
      </w:r>
      <w:r>
        <w:rPr>
          <w:rFonts w:ascii="Tahoma" w:cs="Tahoma" w:eastAsia="Tahoma" w:hAnsi="Tahoma"/>
        </w:rPr>
        <w:t>– Lapindító értekezlet</w:t>
      </w:r>
    </w:p>
    <w:p>
      <w:pPr>
        <w:pStyle w:val="style0"/>
        <w:jc w:val="both"/>
        <w:spacing w:line="360" w:lineRule="atLeast"/>
      </w:pPr>
      <w:r>
        <w:rPr>
          <w:rFonts w:ascii="Tahoma" w:cs="Tahoma" w:eastAsia="Tahoma" w:hAnsi="Tahoma"/>
        </w:rPr>
        <w:t>A félévfolyam 1. számának megbeszélése, a 2-3. szám tartalmáról ötletelés, a főszerkesztőjelöltek rövid bemutatkozása.</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t xml:space="preserve">2012. február 9. </w:t>
      </w:r>
      <w:r>
        <w:rPr>
          <w:rFonts w:ascii="Tahoma" w:cs="Tahoma" w:eastAsia="Tahoma" w:hAnsi="Tahoma"/>
        </w:rPr>
        <w:t>– ELTE TTK HÖK rendkívüli Küldöttgyűlés</w:t>
      </w:r>
    </w:p>
    <w:p>
      <w:pPr>
        <w:pStyle w:val="style0"/>
        <w:jc w:val="both"/>
        <w:spacing w:line="360" w:lineRule="atLeast"/>
      </w:pPr>
      <w:r>
        <w:rPr>
          <w:rFonts w:ascii="Tahoma" w:cs="Tahoma" w:hAnsi="Tahoma"/>
        </w:rPr>
        <w:t>A rendkívüli Küldöttgyűlés keretében tartott főszerkesztő-választáson részt vettem, mindhárom jelölthöz kérdéseket intéztem.</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t>Az új főszerkesztővel a megválasztása óta napi kapcsolatban állok, minden felmerülő kérdésben, problémában segítségére vagyok és ez természetesen a későbbiekben is így lesz. A 44. félévfolyam során cikkeimmel és szerkesztői munkámmal továbbra is közreműködöm a Tétékás Nyúznál.</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t>Köszönöm, hogy elolvastad.</w:t>
      </w:r>
    </w:p>
    <w:p>
      <w:pPr>
        <w:pStyle w:val="style0"/>
        <w:jc w:val="both"/>
        <w:spacing w:line="360" w:lineRule="atLeast"/>
      </w:pPr>
      <w:r>
        <w:rPr>
          <w:rFonts w:ascii="Tahoma" w:cs="Tahoma" w:hAnsi="Tahoma"/>
        </w:rPr>
      </w:r>
    </w:p>
    <w:p>
      <w:pPr>
        <w:pStyle w:val="style0"/>
        <w:jc w:val="both"/>
        <w:spacing w:line="360" w:lineRule="atLeast"/>
      </w:pPr>
      <w:r>
        <w:rPr>
          <w:rFonts w:ascii="Tahoma" w:cs="Tahoma" w:hAnsi="Tahoma"/>
        </w:rPr>
        <w:t>Gansperger</w:t>
      </w:r>
      <w:r>
        <w:rPr>
          <w:rFonts w:ascii="Tahoma" w:cs="Tahoma" w:eastAsia="Tahoma" w:hAnsi="Tahoma"/>
        </w:rPr>
        <w:t xml:space="preserve"> </w:t>
      </w:r>
      <w:r>
        <w:rPr>
          <w:rFonts w:ascii="Tahoma" w:cs="Tahoma" w:hAnsi="Tahoma"/>
        </w:rPr>
        <w:t>Gábor</w:t>
      </w:r>
    </w:p>
    <w:p>
      <w:pPr>
        <w:sectPr>
          <w:formProt w:val="off"/>
          <w:pgSz w:h="16837" w:w="11905"/>
          <w:textDirection w:val="lrTb"/>
          <w:pgNumType w:fmt="decimal"/>
          <w:type w:val="nextPage"/>
          <w:pgMar w:bottom="1134" w:left="1134" w:right="1134" w:top="1134"/>
        </w:sectPr>
        <w:pStyle w:val="style0"/>
        <w:spacing w:line="360" w:lineRule="atLeast"/>
      </w:pPr>
      <w:r>
        <w:rPr>
          <w:rFonts w:ascii="Tahoma" w:cs="Tahoma" w:hAnsi="Tahoma"/>
        </w:rPr>
        <w:t>Budapest,</w:t>
      </w:r>
      <w:r>
        <w:rPr>
          <w:rFonts w:ascii="Tahoma" w:cs="Tahoma" w:eastAsia="Tahoma" w:hAnsi="Tahoma"/>
        </w:rPr>
        <w:t xml:space="preserve"> </w:t>
      </w:r>
      <w:r>
        <w:rPr>
          <w:rFonts w:ascii="Tahoma" w:cs="Tahoma" w:hAnsi="Tahoma"/>
        </w:rPr>
        <w:t>2012.</w:t>
      </w:r>
      <w:r>
        <w:rPr>
          <w:rFonts w:ascii="Tahoma" w:cs="Tahoma" w:eastAsia="Tahoma" w:hAnsi="Tahoma"/>
        </w:rPr>
        <w:t xml:space="preserve"> február 19</w:t>
      </w:r>
      <w:r>
        <w:rPr>
          <w:rFonts w:ascii="Tahoma" w:cs="Tahoma" w:hAnsi="Tahoma"/>
        </w:rPr>
        <w:t>.</w:t>
      </w:r>
    </w:p>
    <w:p>
      <w:pPr>
        <w:pStyle w:val="style0"/>
        <w:jc w:val="center"/>
        <w:pageBreakBefore/>
        <w:spacing w:line="360" w:lineRule="atLeast"/>
      </w:pPr>
      <w:r>
        <w:rPr>
          <w:sz w:val="40"/>
          <w:szCs w:val="40"/>
          <w:rFonts w:ascii="Tahoma" w:cs="Tahoma" w:hAnsi="Tahoma"/>
        </w:rPr>
        <w:t>Főszerkesztői</w:t>
      </w:r>
      <w:r>
        <w:rPr>
          <w:sz w:val="40"/>
          <w:szCs w:val="40"/>
          <w:rFonts w:ascii="Tahoma" w:cs="Tahoma" w:eastAsia="Tahoma" w:hAnsi="Tahoma"/>
        </w:rPr>
        <w:t xml:space="preserve"> </w:t>
      </w:r>
      <w:r>
        <w:rPr>
          <w:sz w:val="40"/>
          <w:szCs w:val="40"/>
          <w:rFonts w:ascii="Tahoma" w:cs="Tahoma" w:hAnsi="Tahoma"/>
        </w:rPr>
        <w:t>beszámoló</w:t>
      </w:r>
    </w:p>
    <w:p>
      <w:pPr>
        <w:pStyle w:val="style0"/>
        <w:jc w:val="center"/>
        <w:spacing w:line="360" w:lineRule="atLeast"/>
      </w:pPr>
      <w:r>
        <w:rPr>
          <w:sz w:val="40"/>
          <w:szCs w:val="40"/>
          <w:rFonts w:ascii="Tahoma" w:cs="Tahoma" w:hAnsi="Tahoma"/>
        </w:rPr>
        <w:t>Fontanji Andor</w:t>
      </w:r>
    </w:p>
    <w:p>
      <w:pPr>
        <w:pStyle w:val="style0"/>
        <w:jc w:val="center"/>
        <w:spacing w:line="360" w:lineRule="atLeast"/>
      </w:pPr>
      <w:r>
        <w:rPr>
          <w:sz w:val="40"/>
          <w:szCs w:val="40"/>
          <w:rFonts w:ascii="Tahoma" w:cs="Tahoma" w:hAnsi="Tahoma"/>
        </w:rPr>
        <w:t>2012.</w:t>
      </w:r>
      <w:r>
        <w:rPr>
          <w:sz w:val="40"/>
          <w:szCs w:val="40"/>
          <w:rFonts w:ascii="Tahoma" w:cs="Tahoma" w:eastAsia="Tahoma" w:hAnsi="Tahoma"/>
        </w:rPr>
        <w:t xml:space="preserve"> február 9</w:t>
      </w:r>
      <w:r>
        <w:rPr>
          <w:sz w:val="40"/>
          <w:szCs w:val="40"/>
          <w:rFonts w:ascii="Tahoma" w:cs="Tahoma" w:hAnsi="Tahoma"/>
        </w:rPr>
        <w:t>.</w:t>
      </w:r>
      <w:r>
        <w:rPr>
          <w:sz w:val="40"/>
          <w:szCs w:val="40"/>
          <w:rFonts w:ascii="Tahoma" w:cs="Tahoma" w:eastAsia="Tahoma" w:hAnsi="Tahoma"/>
        </w:rPr>
        <w:t xml:space="preserve"> – </w:t>
      </w:r>
      <w:r>
        <w:rPr>
          <w:sz w:val="40"/>
          <w:szCs w:val="40"/>
          <w:rFonts w:ascii="Tahoma" w:cs="Tahoma" w:hAnsi="Tahoma"/>
        </w:rPr>
        <w:t>2012.</w:t>
      </w:r>
      <w:r>
        <w:rPr>
          <w:sz w:val="40"/>
          <w:szCs w:val="40"/>
          <w:rFonts w:ascii="Tahoma" w:cs="Tahoma" w:eastAsia="Tahoma" w:hAnsi="Tahoma"/>
        </w:rPr>
        <w:t xml:space="preserve"> február 19</w:t>
      </w:r>
      <w:r>
        <w:rPr>
          <w:sz w:val="40"/>
          <w:szCs w:val="40"/>
          <w:rFonts w:ascii="Tahoma" w:cs="Tahoma" w:hAnsi="Tahoma"/>
        </w:rPr>
        <w:t>.</w:t>
      </w:r>
    </w:p>
    <w:p>
      <w:pPr>
        <w:pStyle w:val="style0"/>
        <w:jc w:val="center"/>
        <w:spacing w:line="360" w:lineRule="atLeast"/>
      </w:pPr>
      <w:r>
        <w:rPr>
          <w:sz w:val="40"/>
          <w:szCs w:val="40"/>
          <w:rFonts w:ascii="Tahoma" w:cs="Tahoma" w:hAnsi="Tahoma"/>
        </w:rPr>
      </w:r>
    </w:p>
    <w:p>
      <w:pPr>
        <w:pStyle w:val="style0"/>
        <w:jc w:val="both"/>
        <w:spacing w:line="480" w:lineRule="atLeast"/>
      </w:pPr>
      <w:r>
        <w:rPr>
          <w:b/>
          <w:rFonts w:ascii="Tahoma" w:cs="Tahoma" w:hAnsi="Tahoma"/>
        </w:rPr>
        <w:t>Általános tájékoztatás:</w:t>
      </w:r>
    </w:p>
    <w:p>
      <w:pPr>
        <w:pStyle w:val="style0"/>
        <w:jc w:val="both"/>
        <w:spacing w:line="360" w:lineRule="atLeast"/>
      </w:pPr>
      <w:r>
        <w:rPr>
          <w:rFonts w:ascii="Tahoma" w:cs="Tahoma" w:hAnsi="Tahoma"/>
        </w:rPr>
        <w:tab/>
        <w:t>Főszerkesztővé választásom óta sajnos még nem sikerült minden olyan ígéretet megvalósítanom, amelyeket pályázatomban fölvetettem, mindenesetre mégis úgy érzem, hogy a röpke egy hét, amelyet ebben a tisztségemben tölthettem, sikeres volt.</w:t>
      </w:r>
    </w:p>
    <w:p>
      <w:pPr>
        <w:pStyle w:val="style0"/>
        <w:jc w:val="both"/>
        <w:spacing w:line="360" w:lineRule="atLeast"/>
      </w:pPr>
      <w:r>
        <w:rPr>
          <w:rFonts w:ascii="Tahoma" w:cs="Tahoma" w:hAnsi="Tahoma"/>
        </w:rPr>
        <w:tab/>
        <w:t xml:space="preserve">Az első ilyen napom alkalmával nem csak a félév első megjelenő </w:t>
      </w:r>
      <w:r>
        <w:rPr>
          <w:i/>
          <w:rFonts w:ascii="Tahoma" w:cs="Tahoma" w:hAnsi="Tahoma"/>
        </w:rPr>
        <w:t>Tétékás Nyúz</w:t>
      </w:r>
      <w:r>
        <w:rPr>
          <w:rFonts w:ascii="Tahoma" w:cs="Tahoma" w:hAnsi="Tahoma"/>
        </w:rPr>
        <w:t>ának vezetőszerkesztői munkálatait kellett ellátnom, de a folyamatban levő levelezéseket is folytatnom kellett, valamint a váltásról is tájékoztatnom kellett az illetékeseket. Mindenesetre úgy gondolom, hogy ezeket a feladatokat sikeresen megoldottam, így probléma nélkül zajlott le a hétvégi munkánk.</w:t>
      </w:r>
    </w:p>
    <w:p>
      <w:pPr>
        <w:pStyle w:val="style0"/>
        <w:jc w:val="both"/>
        <w:spacing w:line="360" w:lineRule="atLeast"/>
      </w:pPr>
      <w:r>
        <w:rPr>
          <w:rFonts w:ascii="Tahoma" w:cs="Tahoma" w:hAnsi="Tahoma"/>
        </w:rPr>
        <w:tab/>
        <w:t>A következő hét hétköznapjai a soron következő lapszám összeállításával teltek el, de mindezeken kívül részt tudtam venni még az aktuális hétfői Választmányon, továbbá az immáron keddre áthelyezett Lapindítót is meg tudtam tartani, amelyen a következő szám cikkeiről beszélgettünk, valamint a kisebb változtatási elképzeléseimet ecseteltem.</w:t>
      </w:r>
    </w:p>
    <w:p>
      <w:pPr>
        <w:pStyle w:val="style0"/>
        <w:jc w:val="both"/>
        <w:spacing w:line="360" w:lineRule="atLeast"/>
      </w:pPr>
      <w:r>
        <w:rPr>
          <w:rFonts w:ascii="Tahoma" w:cs="Tahoma" w:hAnsi="Tahoma"/>
        </w:rPr>
        <w:tab/>
        <w:t xml:space="preserve">Ugyan erre még nem volt érkezésem, de megkezdtem a </w:t>
      </w:r>
      <w:r>
        <w:rPr>
          <w:i/>
          <w:rFonts w:ascii="Tahoma" w:cs="Tahoma" w:hAnsi="Tahoma"/>
        </w:rPr>
        <w:t xml:space="preserve">Nyúz </w:t>
      </w:r>
      <w:r>
        <w:rPr>
          <w:rFonts w:ascii="Tahoma" w:cs="Tahoma" w:hAnsi="Tahoma"/>
        </w:rPr>
        <w:t>elektronikus formába történő átvételét. Az első szám immáron digitális formában is elérhető a honlapról, és terveim szerint a következő számokkal sem lesz ez másként.</w:t>
      </w:r>
    </w:p>
    <w:p>
      <w:pPr>
        <w:pStyle w:val="style0"/>
        <w:jc w:val="both"/>
        <w:spacing w:line="360" w:lineRule="atLeast"/>
      </w:pPr>
      <w:r>
        <w:rPr>
          <w:rFonts w:ascii="Tahoma" w:cs="Tahoma" w:hAnsi="Tahoma"/>
        </w:rPr>
        <w:tab/>
        <w:t>Az első szám minden gond nélkül megérkezett az adott hét szerdáján, és már azon a napon megtörtént a címkézés, valamint a postára adás is. Péntekre tulajdonképpen már csak néhány tucat példány maradt a birtokunkban, a többi – köszönhetően annak, hogy valamennyi nap gondoskodtam az épületeken belüli utánpótlásról – elfogyott.</w:t>
      </w:r>
    </w:p>
    <w:p>
      <w:pPr>
        <w:pStyle w:val="style0"/>
        <w:jc w:val="both"/>
        <w:spacing w:line="360" w:lineRule="atLeast"/>
      </w:pPr>
      <w:r>
        <w:rPr>
          <w:rFonts w:ascii="Tahoma" w:cs="Tahoma" w:hAnsi="Tahoma"/>
        </w:rPr>
        <w:tab/>
        <w:t>Mindezek mellett ezen a hétvégén megkezdtük a legfrissebb szám összeállítását, amely jelen pillanatban már csak a nyomdába történő továbbításra vár, a munkálatok pedig rendben lezajlottak, és még az előző szám jutalomkeretének benyújtására is volt alkalmam.</w:t>
      </w:r>
    </w:p>
    <w:p>
      <w:pPr>
        <w:pStyle w:val="style0"/>
        <w:jc w:val="both"/>
        <w:spacing w:line="360" w:lineRule="atLeast"/>
      </w:pPr>
      <w:r>
        <w:rPr>
          <w:rFonts w:ascii="Tahoma" w:cs="Tahoma" w:hAnsi="Tahoma"/>
        </w:rPr>
        <w:tab/>
        <w:t>Összességében úgy érzem, sikeres hetet tudhatok magam mögött, és remélem, hogy ezzel az elkövetkezőkben sem lesz probléma.</w:t>
      </w:r>
    </w:p>
    <w:p>
      <w:pPr>
        <w:pStyle w:val="style0"/>
        <w:jc w:val="both"/>
        <w:spacing w:line="480" w:lineRule="atLeast"/>
      </w:pPr>
      <w:r>
        <w:rPr>
          <w:b/>
          <w:rFonts w:ascii="Tahoma" w:cs="Tahoma" w:hAnsi="Tahoma"/>
        </w:rPr>
        <w:t>Időrendi és tematikus bontás:</w:t>
      </w:r>
    </w:p>
    <w:p>
      <w:pPr>
        <w:pStyle w:val="style0"/>
        <w:jc w:val="both"/>
        <w:spacing w:line="360" w:lineRule="atLeast"/>
      </w:pPr>
      <w:r>
        <w:rPr>
          <w:rFonts w:ascii="Tahoma" w:cs="Tahoma" w:hAnsi="Tahoma"/>
        </w:rPr>
        <w:t xml:space="preserve">2012. február 9. A Rendkívüli Küldöttgyűlés ezen a napon választott főszerkesztővé, még aznap elkezdtem a </w:t>
      </w:r>
      <w:r>
        <w:rPr>
          <w:i/>
          <w:rFonts w:ascii="Tahoma" w:cs="Tahoma" w:hAnsi="Tahoma"/>
        </w:rPr>
        <w:t>Nyúz</w:t>
      </w:r>
      <w:r>
        <w:rPr>
          <w:rFonts w:ascii="Tahoma" w:cs="Tahoma" w:hAnsi="Tahoma"/>
        </w:rPr>
        <w:t xml:space="preserve"> teljes apparátusának átvételét, amely gond nélkül megtörtént.</w:t>
      </w:r>
    </w:p>
    <w:p>
      <w:pPr>
        <w:pStyle w:val="style0"/>
        <w:jc w:val="both"/>
        <w:spacing w:line="360" w:lineRule="atLeast"/>
      </w:pPr>
      <w:r>
        <w:rPr>
          <w:rFonts w:ascii="Tahoma" w:cs="Tahoma" w:hAnsi="Tahoma"/>
        </w:rPr>
        <w:t xml:space="preserve">2012. február 10-12. A </w:t>
      </w:r>
      <w:r>
        <w:rPr>
          <w:i/>
          <w:rFonts w:ascii="Tahoma" w:cs="Tahoma" w:hAnsi="Tahoma"/>
        </w:rPr>
        <w:t>Nyúz</w:t>
      </w:r>
      <w:r>
        <w:rPr>
          <w:rFonts w:ascii="Tahoma" w:cs="Tahoma" w:hAnsi="Tahoma"/>
        </w:rPr>
        <w:t xml:space="preserve"> 44. félévfolyamának 1. számának munkálatai rendben lezajlottak, jómagam voltam a vezetőszerkesztő.</w:t>
      </w:r>
    </w:p>
    <w:p>
      <w:pPr>
        <w:pStyle w:val="style0"/>
        <w:jc w:val="both"/>
        <w:spacing w:line="360" w:lineRule="atLeast"/>
      </w:pPr>
      <w:r>
        <w:rPr>
          <w:rFonts w:ascii="Tahoma" w:cs="Tahoma" w:hAnsi="Tahoma"/>
        </w:rPr>
        <w:t>2012. február 13. A nyomdába történő továbbítás után részt tudtam venni a soron következő Választmányon, később pedig az előző főszerkesztőtől átvettem a szerkesztőség ajándékkönyveit és társasjátékait.</w:t>
      </w:r>
    </w:p>
    <w:p>
      <w:pPr>
        <w:pStyle w:val="style0"/>
        <w:jc w:val="both"/>
        <w:spacing w:line="360" w:lineRule="atLeast"/>
      </w:pPr>
      <w:r>
        <w:rPr>
          <w:rFonts w:ascii="Tahoma" w:cs="Tahoma" w:hAnsi="Tahoma"/>
        </w:rPr>
        <w:t>2012. február 14. Megtartottam a lapindítót, amelyen összeállítottuk a következő szám tartalmát.</w:t>
      </w:r>
    </w:p>
    <w:p>
      <w:pPr>
        <w:pStyle w:val="style0"/>
        <w:jc w:val="both"/>
        <w:spacing w:line="360" w:lineRule="atLeast"/>
      </w:pPr>
      <w:r>
        <w:rPr>
          <w:rFonts w:ascii="Tahoma" w:cs="Tahoma" w:hAnsi="Tahoma"/>
        </w:rPr>
        <w:t>2012. február 15. Miután az újságok megérkeztek a nyomdából, másodmagammal megejtettük a címkézést és a postára adást.</w:t>
      </w:r>
    </w:p>
    <w:p>
      <w:pPr>
        <w:pStyle w:val="style0"/>
        <w:jc w:val="both"/>
        <w:spacing w:line="360" w:lineRule="atLeast"/>
      </w:pPr>
      <w:r>
        <w:rPr>
          <w:rFonts w:ascii="Tahoma" w:cs="Tahoma" w:hAnsi="Tahoma"/>
        </w:rPr>
        <w:t>2012. február 16. Megkezdtem a honlap átvételét, lehetőségeimhez mérten feltöltöttem az aktuális számot.</w:t>
      </w:r>
    </w:p>
    <w:p>
      <w:pPr>
        <w:pStyle w:val="style0"/>
        <w:jc w:val="both"/>
        <w:spacing w:line="360" w:lineRule="atLeast"/>
      </w:pPr>
      <w:r>
        <w:rPr>
          <w:rFonts w:ascii="Tahoma" w:cs="Tahoma" w:hAnsi="Tahoma"/>
        </w:rPr>
        <w:t>2012. február 17-19. Összeállítottuk a soron következő lapszámot, amellyel kapcsolatban nem merültek fel problémák.</w:t>
      </w:r>
    </w:p>
    <w:p>
      <w:pPr>
        <w:pStyle w:val="style0"/>
        <w:jc w:val="right"/>
        <w:spacing w:line="360" w:lineRule="atLeast"/>
      </w:pPr>
      <w:r>
        <w:rPr>
          <w:rFonts w:ascii="Tahoma" w:cs="Tahoma" w:hAnsi="Tahoma"/>
        </w:rPr>
        <w:t>Fontanji Andor</w:t>
      </w:r>
    </w:p>
    <w:p>
      <w:pPr>
        <w:pStyle w:val="style0"/>
        <w:jc w:val="right"/>
        <w:spacing w:line="480" w:lineRule="atLeast"/>
      </w:pPr>
      <w:r>
        <w:rPr>
          <w:rFonts w:ascii="Tahoma" w:cs="Tahoma" w:hAnsi="Tahoma"/>
        </w:rPr>
        <w:t>Budapest, 2012. február 19.</w:t>
      </w:r>
    </w:p>
    <w:sectPr>
      <w:formProt w:val="off"/>
      <w:pgSz w:h="16837" w:w="11905"/>
      <w:textDirection w:val="lrTb"/>
      <w:pgNumType w:fmt="decimal"/>
      <w:type w:val="nextPage"/>
      <w:pgMar w:bottom="1134" w:left="1134" w:right="1134" w:top="1134"/>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s>
</file>

<file path=word/styles.xml><?xml version="1.0" encoding="utf-8"?>
<w:styles xmlns:w="http://schemas.openxmlformats.org/wordprocessingml/2006/main">
  <w:style w:styleId="style0" w:type="paragraph">
    <w:name w:val="Alapértelmezett"/>
    <w:next w:val="style0"/>
    <w:pPr>
      <w:jc w:val="left"/>
      <w:widowControl w:val="off"/>
      <w:suppressAutoHyphens w:val="true"/>
      <w:tabs>
        <w:tab w:leader="none" w:pos="709" w:val="left"/>
      </w:tabs>
      <w:spacing w:after="0" w:before="0" w:line="200" w:lineRule="atLeast"/>
    </w:pPr>
    <w:rPr>
      <w:color w:val="auto"/>
      <w:sz w:val="24"/>
      <w:szCs w:val="24"/>
      <w:rFonts w:ascii="Times New Roman" w:cs="Mangal" w:eastAsia="SimSun;宋体" w:hAnsi="Times New Roman"/>
      <w:lang w:bidi="hi-IN" w:eastAsia="zh-CN" w:val="hu-HU"/>
    </w:rPr>
  </w:style>
  <w:style w:styleId="style15" w:type="character">
    <w:name w:val="Bekezdés alapbetűtípusa"/>
    <w:next w:val="style15"/>
    <w:rPr/>
  </w:style>
  <w:style w:styleId="style16" w:type="character">
    <w:name w:val="Absatz-Standardschriftart"/>
    <w:next w:val="style16"/>
    <w:rPr/>
  </w:style>
  <w:style w:styleId="style17" w:type="character">
    <w:name w:val="WW-Absatz-Standardschriftart"/>
    <w:next w:val="style17"/>
    <w:rPr/>
  </w:style>
  <w:style w:styleId="style18" w:type="character">
    <w:name w:val="WW-Absatz-Standardschriftart1"/>
    <w:next w:val="style18"/>
    <w:rPr/>
  </w:style>
  <w:style w:styleId="style19" w:type="character">
    <w:name w:val="Számozásjelek"/>
    <w:next w:val="style19"/>
    <w:rPr/>
  </w:style>
  <w:style w:styleId="style20" w:type="paragraph">
    <w:name w:val="Címsor"/>
    <w:basedOn w:val="style0"/>
    <w:next w:val="style21"/>
    <w:pPr>
      <w:keepNext/>
      <w:spacing w:after="120" w:before="240"/>
    </w:pPr>
    <w:rPr>
      <w:sz w:val="28"/>
      <w:szCs w:val="28"/>
      <w:rFonts w:ascii="Arial" w:cs="Mangal" w:eastAsia="SimSun;宋体" w:hAnsi="Arial"/>
    </w:rPr>
  </w:style>
  <w:style w:styleId="style21" w:type="paragraph">
    <w:name w:val="Szövegtörzs"/>
    <w:basedOn w:val="style0"/>
    <w:next w:val="style21"/>
    <w:pPr>
      <w:spacing w:after="120" w:before="0"/>
    </w:pPr>
    <w:rPr/>
  </w:style>
  <w:style w:styleId="style22" w:type="paragraph">
    <w:name w:val="Lista"/>
    <w:basedOn w:val="style21"/>
    <w:next w:val="style22"/>
    <w:pPr/>
    <w:rPr>
      <w:rFonts w:cs="Mangal"/>
    </w:rPr>
  </w:style>
  <w:style w:styleId="style23" w:type="paragraph">
    <w:name w:val="Felirat"/>
    <w:basedOn w:val="style0"/>
    <w:next w:val="style23"/>
    <w:pPr>
      <w:suppressLineNumbers/>
      <w:spacing w:after="120" w:before="120"/>
    </w:pPr>
    <w:rPr>
      <w:sz w:val="24"/>
      <w:i/>
      <w:szCs w:val="24"/>
      <w:iCs/>
      <w:rFonts w:cs="Tahoma"/>
    </w:rPr>
  </w:style>
  <w:style w:styleId="style24" w:type="paragraph">
    <w:name w:val="Tárgymutató"/>
    <w:basedOn w:val="style0"/>
    <w:next w:val="style24"/>
    <w:pPr>
      <w:suppressLineNumbers/>
    </w:pPr>
    <w:rPr>
      <w:rFonts w:cs="Mangal"/>
    </w:rPr>
  </w:style>
  <w:style w:styleId="style25" w:type="paragraph">
    <w:name w:val="Képaláírás"/>
    <w:basedOn w:val="style0"/>
    <w:next w:val="style25"/>
    <w:pPr>
      <w:suppressLineNumbers/>
      <w:spacing w:after="120" w:before="120"/>
    </w:pPr>
    <w:rPr>
      <w:sz w:val="24"/>
      <w:i/>
      <w:szCs w:val="24"/>
      <w:iCs/>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1020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2012-02-19T17:00:00.00Z</dcterms:created>
  <dc:creator>Fonti</dc:creator>
  <cp:lastModifiedBy>Fonti</cp:lastModifiedBy>
  <dcterms:modified xsi:type="dcterms:W3CDTF">2012-02-19T17:09:00.00Z</dcterms:modified>
  <cp:revision>4</cp:revision>
  <dc:title>Főszerkesztői beszámoló</dc:title>
</cp:coreProperties>
</file>