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7F" w:rsidRPr="00B72501" w:rsidRDefault="004E5C7F" w:rsidP="002C66F7">
      <w:pPr>
        <w:pStyle w:val="NormalWeb"/>
        <w:spacing w:before="288" w:after="288"/>
        <w:jc w:val="center"/>
        <w:rPr>
          <w:b/>
          <w:bCs/>
          <w:sz w:val="40"/>
          <w:szCs w:val="40"/>
        </w:rPr>
      </w:pPr>
      <w:r w:rsidRPr="00B72501">
        <w:rPr>
          <w:b/>
          <w:bCs/>
          <w:sz w:val="40"/>
          <w:szCs w:val="40"/>
        </w:rPr>
        <w:t>A Fizika Szakterületi Bizottság Ügyrendje</w:t>
      </w:r>
      <w:bookmarkStart w:id="0" w:name="_GoBack"/>
      <w:bookmarkEnd w:id="0"/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1. § A Fizika</w:t>
      </w:r>
      <w:r>
        <w:rPr>
          <w:b/>
        </w:rPr>
        <w:t xml:space="preserve"> Szakterületi Bizottság</w:t>
      </w:r>
      <w:r>
        <w:rPr>
          <w:b/>
          <w:bCs/>
        </w:rPr>
        <w:t xml:space="preserve"> összehívása</w:t>
      </w:r>
    </w:p>
    <w:p w:rsidR="004E5C7F" w:rsidRPr="009506C9" w:rsidRDefault="004E5C7F" w:rsidP="009506C9">
      <w:pPr>
        <w:pStyle w:val="NormalWeb"/>
        <w:numPr>
          <w:ilvl w:val="0"/>
          <w:numId w:val="6"/>
        </w:numPr>
        <w:spacing w:after="0"/>
        <w:jc w:val="both"/>
      </w:pPr>
      <w:r>
        <w:t>A Fizika Szakterületi Bizottság (továbbiakban: Bizottság) ülést a Bizottság elnöke hívja össze.</w:t>
      </w:r>
    </w:p>
    <w:p w:rsidR="004E5C7F" w:rsidRDefault="004E5C7F" w:rsidP="008F3C93">
      <w:pPr>
        <w:pStyle w:val="NormalWeb"/>
        <w:numPr>
          <w:ilvl w:val="0"/>
          <w:numId w:val="6"/>
        </w:numPr>
        <w:spacing w:before="0" w:after="0"/>
        <w:jc w:val="both"/>
      </w:pPr>
      <w:r>
        <w:t xml:space="preserve">Ugyancsak ülést kell tartani akkor, ha ezt a szavazati jogú tagok legalább fele írásban kéri. </w:t>
      </w:r>
    </w:p>
    <w:p w:rsidR="004E5C7F" w:rsidRDefault="004E5C7F" w:rsidP="008F3C93">
      <w:pPr>
        <w:pStyle w:val="NormalWeb"/>
        <w:numPr>
          <w:ilvl w:val="0"/>
          <w:numId w:val="6"/>
        </w:numPr>
        <w:spacing w:before="0" w:after="0"/>
        <w:jc w:val="both"/>
      </w:pPr>
      <w:r>
        <w:t>A meghívókat az ülésre legalább 36 órával az ülés előtt ki kell küldeni a Bizottság tagjainak részére, megjelölve az ülés helyét, időpontját és javasolt napirendjét.</w:t>
      </w:r>
    </w:p>
    <w:p w:rsidR="004E5C7F" w:rsidRDefault="004E5C7F" w:rsidP="002F7DBC">
      <w:pPr>
        <w:pStyle w:val="NormalWeb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>
        <w:t>A Szakterületi Bizottság tagjainak legalább fele által aláírt írásos nyilatkozattal az ülés összehívható a nyilatkozatban megjelölt helyre és időpontban, a levezető elnök megjelölésével.</w:t>
      </w:r>
    </w:p>
    <w:p w:rsidR="004E5C7F" w:rsidRDefault="004E5C7F" w:rsidP="002F7DBC">
      <w:pPr>
        <w:pStyle w:val="NormalWeb"/>
        <w:numPr>
          <w:ilvl w:val="0"/>
          <w:numId w:val="6"/>
        </w:numPr>
        <w:tabs>
          <w:tab w:val="left" w:pos="720"/>
        </w:tabs>
        <w:spacing w:before="0" w:after="0"/>
        <w:jc w:val="both"/>
      </w:pPr>
      <w:r>
        <w:t>A Bizottság tagjai kimentésüket az ülés kezdete előtt írásban jelezhetik a Bizottság elnökének.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2. § A Fizika</w:t>
      </w:r>
      <w:r>
        <w:rPr>
          <w:b/>
        </w:rPr>
        <w:t xml:space="preserve"> Szakterületi Bizottság üléseinek</w:t>
      </w:r>
      <w:r>
        <w:rPr>
          <w:b/>
          <w:bCs/>
        </w:rPr>
        <w:t xml:space="preserve"> nyilvánossága</w:t>
      </w:r>
    </w:p>
    <w:p w:rsidR="004E5C7F" w:rsidRDefault="004E5C7F" w:rsidP="008F3C93">
      <w:pPr>
        <w:pStyle w:val="NormalWeb"/>
        <w:numPr>
          <w:ilvl w:val="0"/>
          <w:numId w:val="8"/>
        </w:numPr>
        <w:spacing w:after="0"/>
        <w:jc w:val="both"/>
      </w:pPr>
      <w:r>
        <w:t>A Bizottság ülései, a benyújtott előterjesztések, az ülésekről készült jegyzőkönyvek és emlékeztetők nyilvánosak.</w:t>
      </w:r>
    </w:p>
    <w:p w:rsidR="004E5C7F" w:rsidRDefault="004E5C7F" w:rsidP="002C66F7">
      <w:pPr>
        <w:pStyle w:val="NormalWeb"/>
        <w:numPr>
          <w:ilvl w:val="0"/>
          <w:numId w:val="8"/>
        </w:numPr>
        <w:spacing w:before="0" w:after="0"/>
        <w:jc w:val="both"/>
      </w:pPr>
      <w:r>
        <w:t>A Bizottság ülésein a fizika szakterület tagjai tanácskozási joggal vehetnek részt.</w:t>
      </w:r>
    </w:p>
    <w:p w:rsidR="004E5C7F" w:rsidRDefault="004E5C7F" w:rsidP="002C66F7">
      <w:pPr>
        <w:pStyle w:val="NormalWeb"/>
        <w:numPr>
          <w:ilvl w:val="0"/>
          <w:numId w:val="8"/>
        </w:numPr>
        <w:spacing w:before="0" w:after="0"/>
        <w:jc w:val="both"/>
      </w:pPr>
      <w:r>
        <w:t xml:space="preserve">A Bizottság üléseire tanácskozási joggal meg kell hívni az Önkormányzat elnökét és a Magyar Fizikushallgatók Egyesületének ELTE Helyi Bizottságának elnökét illetve az Ellenőrző Bizottságot. </w:t>
      </w:r>
    </w:p>
    <w:p w:rsidR="004E5C7F" w:rsidRDefault="004E5C7F" w:rsidP="00610478">
      <w:pPr>
        <w:pStyle w:val="NormalWeb"/>
        <w:numPr>
          <w:ilvl w:val="0"/>
          <w:numId w:val="8"/>
        </w:numPr>
        <w:spacing w:before="0" w:after="0"/>
        <w:ind w:left="714" w:hanging="357"/>
        <w:jc w:val="both"/>
      </w:pPr>
      <w:r>
        <w:t>A Bizottság bárki másnak is engedélyezheti a részvételt, megfigyelési vagy tanácskozási joggal.</w:t>
      </w:r>
    </w:p>
    <w:p w:rsidR="004E5C7F" w:rsidRDefault="004E5C7F" w:rsidP="00610478">
      <w:pPr>
        <w:pStyle w:val="NormalWeb"/>
        <w:numPr>
          <w:ilvl w:val="0"/>
          <w:numId w:val="8"/>
        </w:numPr>
        <w:spacing w:before="0"/>
        <w:jc w:val="both"/>
      </w:pPr>
      <w:r>
        <w:t>A Bizottság kétharmados többséggel zárt ülést rendelhet el.</w:t>
      </w:r>
    </w:p>
    <w:p w:rsidR="004E5C7F" w:rsidRDefault="004E5C7F" w:rsidP="00610478">
      <w:pPr>
        <w:pStyle w:val="NormalWeb"/>
        <w:spacing w:before="288" w:after="288"/>
        <w:jc w:val="center"/>
      </w:pPr>
      <w:r>
        <w:rPr>
          <w:b/>
        </w:rPr>
        <w:t>3. § Határozatképesség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Az ülés határozatképes, ha azon a szavazati jogú tagok több mint fele jelen van.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 határozatképességet az Ellenőrző Bizottság állapítja meg és az ülés folyamán végig nyomon követi. Ha a létszám a határozatképességhez szükséges minimum alá csökken, a levezető elnöknek be kell rekesztenie az ülést.</w:t>
      </w:r>
    </w:p>
    <w:p w:rsidR="004E5C7F" w:rsidRPr="00DA2574" w:rsidRDefault="004E5C7F" w:rsidP="00B7250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 xml:space="preserve">Amennyiben az Ellenőrző Bizottság egyetlen tagja se tartózkodik a helyszínen az ülés kezdetekor, akkor a Szakterületi Bizottság kétharmados többséggel választ egy </w:t>
      </w:r>
      <w:r>
        <w:rPr>
          <w:rFonts w:ascii="Times New Roman" w:hAnsi="Times New Roman"/>
          <w:sz w:val="24"/>
          <w:szCs w:val="24"/>
        </w:rPr>
        <w:t>hallgató</w:t>
      </w:r>
      <w:r w:rsidRPr="00DA2574">
        <w:rPr>
          <w:rFonts w:ascii="Times New Roman" w:hAnsi="Times New Roman"/>
          <w:sz w:val="24"/>
          <w:szCs w:val="24"/>
        </w:rPr>
        <w:t>t, aki ellátja az Ellenőrző Bizottság feladatait az ülés végéig.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4E5C7F" w:rsidRPr="007541FB" w:rsidRDefault="004E5C7F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 levezető elnöke a Bizottság elnöke</w:t>
      </w:r>
      <w:r w:rsidR="00B45440">
        <w:rPr>
          <w:rFonts w:ascii="Times New Roman" w:hAnsi="Times New Roman"/>
        </w:rPr>
        <w:t>,</w:t>
      </w:r>
      <w:r w:rsidRPr="007541FB">
        <w:rPr>
          <w:rFonts w:ascii="Times New Roman" w:hAnsi="Times New Roman"/>
          <w:sz w:val="24"/>
          <w:szCs w:val="24"/>
        </w:rPr>
        <w:t xml:space="preserve"> indokolt esetben helyettesíttetheti magát a Bizottság által megszavazott szavazati jogú tagjával, ha ezt a szándékát az általa javasolt levezető elnök megnevezésével az ülés megkezdéséig írásban eljuttatja a Bizottság tagjaihoz</w:t>
      </w:r>
    </w:p>
    <w:p w:rsidR="004E5C7F" w:rsidRPr="007541FB" w:rsidRDefault="004E5C7F" w:rsidP="007541FB">
      <w:pPr>
        <w:numPr>
          <w:ilvl w:val="1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1FB">
        <w:rPr>
          <w:rFonts w:ascii="Times New Roman" w:hAnsi="Times New Roman"/>
        </w:rPr>
        <w:t>Az ülést a levezető elnök nyitja meg és zárja be.</w:t>
      </w:r>
    </w:p>
    <w:p w:rsidR="004E5C7F" w:rsidRDefault="004E5C7F" w:rsidP="00610478">
      <w:pPr>
        <w:pStyle w:val="NormalWeb"/>
        <w:spacing w:before="288" w:after="288"/>
        <w:jc w:val="center"/>
        <w:rPr>
          <w:b/>
        </w:rPr>
      </w:pPr>
      <w:r>
        <w:rPr>
          <w:b/>
        </w:rPr>
        <w:lastRenderedPageBreak/>
        <w:t>5. § A napirend</w:t>
      </w:r>
    </w:p>
    <w:p w:rsidR="004E5C7F" w:rsidRDefault="004E5C7F" w:rsidP="00610478">
      <w:pPr>
        <w:pStyle w:val="NormalWeb"/>
        <w:numPr>
          <w:ilvl w:val="0"/>
          <w:numId w:val="10"/>
        </w:numPr>
        <w:spacing w:after="0"/>
        <w:jc w:val="both"/>
      </w:pPr>
      <w:r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4E5C7F" w:rsidRDefault="004E5C7F" w:rsidP="00610478">
      <w:pPr>
        <w:pStyle w:val="NormalWeb"/>
        <w:numPr>
          <w:ilvl w:val="0"/>
          <w:numId w:val="10"/>
        </w:numPr>
        <w:spacing w:before="0" w:after="0"/>
        <w:jc w:val="both"/>
      </w:pPr>
      <w:r>
        <w:t>Az ülés elején el kell fogadni az ülés végleges napirendjét. Az előzetes napirenden nem szereplő pontokat a Bizottság csak kétharmados szavazással vehet fel.</w:t>
      </w:r>
    </w:p>
    <w:p w:rsidR="004E5C7F" w:rsidRDefault="004E5C7F" w:rsidP="00610478">
      <w:pPr>
        <w:pStyle w:val="NormalWeb"/>
        <w:numPr>
          <w:ilvl w:val="0"/>
          <w:numId w:val="10"/>
        </w:numPr>
        <w:spacing w:before="0"/>
        <w:jc w:val="both"/>
      </w:pPr>
      <w:r>
        <w:t>Az ülés közben napirendi pontok felvételére, törlésére, azok sorrendjének megváltoztatására kétharmados szavazással van lehetőség.</w:t>
      </w:r>
    </w:p>
    <w:p w:rsidR="004E5C7F" w:rsidRDefault="004E5C7F" w:rsidP="002C66F7">
      <w:pPr>
        <w:pStyle w:val="Norma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4E5C7F" w:rsidRDefault="004E5C7F" w:rsidP="002C66F7">
      <w:pPr>
        <w:pStyle w:val="NormalWeb"/>
        <w:numPr>
          <w:ilvl w:val="0"/>
          <w:numId w:val="5"/>
        </w:numPr>
        <w:spacing w:after="0"/>
        <w:jc w:val="both"/>
      </w:pPr>
      <w:r>
        <w:t>A napirendi pontokat a Bizottság sorban tárgyalja, azokat a levezető elnök nyitja meg és zárja le.</w:t>
      </w:r>
    </w:p>
    <w:p w:rsidR="004E5C7F" w:rsidRDefault="004E5C7F" w:rsidP="002C66F7">
      <w:pPr>
        <w:pStyle w:val="NormalWeb"/>
        <w:numPr>
          <w:ilvl w:val="0"/>
          <w:numId w:val="5"/>
        </w:numPr>
        <w:spacing w:before="0" w:after="0"/>
        <w:jc w:val="both"/>
      </w:pPr>
      <w:r>
        <w:t>A Bizottság csak a napirendi pontok által meghatározott kérdésekben foglalhat állást vagy hozhat döntést. Döntéseit egyszerű többséggel hozza, amennyiben az Alapszabály vagy ezen Ügyrend nem határoz másképp</w:t>
      </w:r>
    </w:p>
    <w:p w:rsidR="004E5C7F" w:rsidRDefault="004E5C7F" w:rsidP="002C66F7">
      <w:pPr>
        <w:pStyle w:val="NormalWeb"/>
        <w:numPr>
          <w:ilvl w:val="0"/>
          <w:numId w:val="5"/>
        </w:numPr>
        <w:spacing w:before="0" w:after="0"/>
        <w:jc w:val="both"/>
      </w:pPr>
      <w:r>
        <w:t>Bármely szavazati jogú tag kérésére titkos szavazást kell tartani. Személyi kérdésekben mindig titkosan kell szavazni.</w:t>
      </w:r>
    </w:p>
    <w:p w:rsidR="004E5C7F" w:rsidRDefault="004E5C7F" w:rsidP="00610478">
      <w:pPr>
        <w:pStyle w:val="Norma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4E5C7F" w:rsidRDefault="004E5C7F" w:rsidP="00610478">
      <w:pPr>
        <w:pStyle w:val="NormalWeb"/>
        <w:numPr>
          <w:ilvl w:val="0"/>
          <w:numId w:val="11"/>
        </w:numPr>
        <w:spacing w:before="0" w:after="0"/>
        <w:ind w:left="714" w:hanging="357"/>
        <w:jc w:val="both"/>
      </w:pPr>
      <w:r>
        <w:t xml:space="preserve">Nyilvános ülés esetén a Bizottság üléseiről emlékeztetőt kell készíteni. Az emlékeztetőnek tartalmaznia kell az ülés helyét és időpontját, a jelenléti ívet, a napirendi pontokat, a hozott határozatok szövegét és a szavazati arányokat. </w:t>
      </w:r>
    </w:p>
    <w:p w:rsidR="004E5C7F" w:rsidRDefault="004E5C7F" w:rsidP="00610478">
      <w:pPr>
        <w:pStyle w:val="NormalWeb"/>
        <w:numPr>
          <w:ilvl w:val="0"/>
          <w:numId w:val="11"/>
        </w:numPr>
        <w:spacing w:before="0" w:after="0"/>
        <w:ind w:left="714" w:hanging="357"/>
        <w:jc w:val="both"/>
      </w:pPr>
      <w:r>
        <w:t>Az emlékeztetőnek továbbá tartalmaznia kell mindazon felszólalások tartalmi kivonatát, amelyeknél ezt a felszólaló kérte. Az emlékeztetőt a levezető elnök által felkért személy vezeti, és a levezető elnök hitelesíti. Az emlékeztetőket hét munkanapon belül ki kell küldeni az Önkormányzat képviselői részére, valamint nyilvánossá kell tenni az Önkormányzat honlapján.</w:t>
      </w:r>
    </w:p>
    <w:p w:rsidR="004E5C7F" w:rsidRDefault="004E5C7F"/>
    <w:p w:rsidR="004E5C7F" w:rsidRDefault="004E5C7F" w:rsidP="00693F65">
      <w:pPr>
        <w:pStyle w:val="NormalWeb"/>
        <w:jc w:val="center"/>
        <w:rPr>
          <w:b/>
          <w:bCs/>
        </w:rPr>
      </w:pPr>
      <w:r>
        <w:rPr>
          <w:b/>
        </w:rPr>
        <w:t xml:space="preserve">8. § </w:t>
      </w:r>
      <w:r>
        <w:rPr>
          <w:b/>
          <w:bCs/>
        </w:rPr>
        <w:t>Javaslattételi jogok</w:t>
      </w:r>
    </w:p>
    <w:p w:rsidR="004E5C7F" w:rsidRPr="00B72501" w:rsidRDefault="004E5C7F" w:rsidP="00B7250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Választmány Fizika Szakterületről delegált tagjára,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Kari Tanács egy</w:t>
      </w:r>
      <w:r>
        <w:rPr>
          <w:rFonts w:ascii="Times New Roman" w:hAnsi="Times New Roman"/>
          <w:sz w:val="24"/>
          <w:szCs w:val="24"/>
        </w:rPr>
        <w:t xml:space="preserve"> hallgatói</w:t>
      </w:r>
      <w:r w:rsidRPr="00B72501">
        <w:rPr>
          <w:rFonts w:ascii="Times New Roman" w:hAnsi="Times New Roman"/>
          <w:sz w:val="24"/>
          <w:szCs w:val="24"/>
        </w:rPr>
        <w:t xml:space="preserve"> tagjára,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Fizikai Intézeti Tanács hallgatói tagjaira,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Kari Ösztöndíjbizottság Fizika Szakterületről választott rendes- és póttagjaira,</w:t>
      </w:r>
    </w:p>
    <w:p w:rsidR="004E5C7F" w:rsidRPr="00B72501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Tanulmányi és Oktatási Bizottság a Fizika Intézet által gondozott szakok hallgatóit képviselő tagjára,</w:t>
      </w:r>
    </w:p>
    <w:p w:rsidR="004E5C7F" w:rsidRDefault="004E5C7F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72501">
        <w:rPr>
          <w:rFonts w:ascii="Times New Roman" w:hAnsi="Times New Roman"/>
          <w:sz w:val="24"/>
          <w:szCs w:val="24"/>
        </w:rPr>
        <w:t>a szakterületi koordinátor beszámolójának elfogadására.</w:t>
      </w:r>
    </w:p>
    <w:p w:rsidR="00D7099D" w:rsidRPr="00B72501" w:rsidRDefault="00D7099D" w:rsidP="00B72501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fizika szakterületi koordinátor személyére</w:t>
      </w:r>
    </w:p>
    <w:p w:rsidR="004E5C7F" w:rsidRDefault="004E5C7F" w:rsidP="007C101C">
      <w:pPr>
        <w:pStyle w:val="NormalWeb"/>
        <w:jc w:val="center"/>
        <w:rPr>
          <w:b/>
          <w:bCs/>
        </w:rPr>
      </w:pPr>
      <w:r>
        <w:rPr>
          <w:b/>
        </w:rPr>
        <w:t xml:space="preserve">9. § </w:t>
      </w:r>
      <w:r>
        <w:rPr>
          <w:b/>
          <w:bCs/>
        </w:rPr>
        <w:t>A bizottság elnöke</w:t>
      </w:r>
    </w:p>
    <w:p w:rsidR="004E5C7F" w:rsidRPr="00DA2574" w:rsidRDefault="004E5C7F" w:rsidP="00B725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lastRenderedPageBreak/>
        <w:t>Amennyiben a fizika szakterületi koordinátor tisztsége betöltetlen, úgy a tisztség betöltéséig a bizottság elnököt választ, a tisztség megüresedésétől számított hét munkanapon belül, a bizottság szavazati jogú tagjai által megjelölt helyen és időben.</w:t>
      </w:r>
    </w:p>
    <w:p w:rsidR="004E5C7F" w:rsidRPr="00DA2574" w:rsidRDefault="004E5C7F" w:rsidP="00B7250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A2574">
        <w:rPr>
          <w:rFonts w:ascii="Times New Roman" w:hAnsi="Times New Roman"/>
          <w:sz w:val="24"/>
          <w:szCs w:val="24"/>
        </w:rPr>
        <w:t>A megválasztott elnök mandátuma addig él, amíg a Küldöttgyűlés új szakterületi koordinátort nem nevez ki, a Bizottság vissza nem hívja, vagy le nem mond posztjáról.</w:t>
      </w:r>
    </w:p>
    <w:p w:rsidR="004E5C7F" w:rsidRDefault="004E5C7F"/>
    <w:sectPr w:rsidR="004E5C7F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singleLevel"/>
    <w:tmpl w:val="AB72C83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753AF"/>
    <w:multiLevelType w:val="hybridMultilevel"/>
    <w:tmpl w:val="4D809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72882"/>
    <w:multiLevelType w:val="hybridMultilevel"/>
    <w:tmpl w:val="579A01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B0DAE"/>
    <w:multiLevelType w:val="hybridMultilevel"/>
    <w:tmpl w:val="E55CB9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5F4C4A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7"/>
    <w:rsid w:val="00012EC5"/>
    <w:rsid w:val="000171FA"/>
    <w:rsid w:val="00024E1B"/>
    <w:rsid w:val="00072E9D"/>
    <w:rsid w:val="000732E7"/>
    <w:rsid w:val="000A4A4C"/>
    <w:rsid w:val="000C565F"/>
    <w:rsid w:val="00113CBA"/>
    <w:rsid w:val="00157CD8"/>
    <w:rsid w:val="001A3698"/>
    <w:rsid w:val="001D5C70"/>
    <w:rsid w:val="00235B79"/>
    <w:rsid w:val="00265C08"/>
    <w:rsid w:val="00267534"/>
    <w:rsid w:val="002719F9"/>
    <w:rsid w:val="00275A5E"/>
    <w:rsid w:val="002B0E9C"/>
    <w:rsid w:val="002C66F7"/>
    <w:rsid w:val="002D6109"/>
    <w:rsid w:val="002E2604"/>
    <w:rsid w:val="002F7DBC"/>
    <w:rsid w:val="003B3E84"/>
    <w:rsid w:val="003C70D9"/>
    <w:rsid w:val="003E6C85"/>
    <w:rsid w:val="00460A06"/>
    <w:rsid w:val="0047316D"/>
    <w:rsid w:val="004A4CE4"/>
    <w:rsid w:val="004C1A2B"/>
    <w:rsid w:val="004E5C7F"/>
    <w:rsid w:val="004F3517"/>
    <w:rsid w:val="004F584F"/>
    <w:rsid w:val="00526FF8"/>
    <w:rsid w:val="00562A48"/>
    <w:rsid w:val="005E0DDC"/>
    <w:rsid w:val="005E1380"/>
    <w:rsid w:val="005E5D71"/>
    <w:rsid w:val="00610478"/>
    <w:rsid w:val="006127E0"/>
    <w:rsid w:val="00693F65"/>
    <w:rsid w:val="00724B4A"/>
    <w:rsid w:val="007279A3"/>
    <w:rsid w:val="007541FB"/>
    <w:rsid w:val="0078717B"/>
    <w:rsid w:val="00790046"/>
    <w:rsid w:val="00793BE0"/>
    <w:rsid w:val="0079583D"/>
    <w:rsid w:val="007B2E07"/>
    <w:rsid w:val="007C101C"/>
    <w:rsid w:val="007F3DE6"/>
    <w:rsid w:val="00807663"/>
    <w:rsid w:val="0083138D"/>
    <w:rsid w:val="008420A6"/>
    <w:rsid w:val="008741C1"/>
    <w:rsid w:val="00897D0D"/>
    <w:rsid w:val="008B6343"/>
    <w:rsid w:val="008C4DC6"/>
    <w:rsid w:val="008F05A1"/>
    <w:rsid w:val="008F3C93"/>
    <w:rsid w:val="00946F4C"/>
    <w:rsid w:val="009506C9"/>
    <w:rsid w:val="009B72FC"/>
    <w:rsid w:val="009F506E"/>
    <w:rsid w:val="009F6C99"/>
    <w:rsid w:val="00A03CD4"/>
    <w:rsid w:val="00A25A04"/>
    <w:rsid w:val="00A444B0"/>
    <w:rsid w:val="00A52874"/>
    <w:rsid w:val="00A637DA"/>
    <w:rsid w:val="00A71F4C"/>
    <w:rsid w:val="00AA1510"/>
    <w:rsid w:val="00AF59A6"/>
    <w:rsid w:val="00B14DA7"/>
    <w:rsid w:val="00B3176C"/>
    <w:rsid w:val="00B45440"/>
    <w:rsid w:val="00B60CFF"/>
    <w:rsid w:val="00B670B0"/>
    <w:rsid w:val="00B72501"/>
    <w:rsid w:val="00B86AFC"/>
    <w:rsid w:val="00BA1E7A"/>
    <w:rsid w:val="00BC0C24"/>
    <w:rsid w:val="00C46C74"/>
    <w:rsid w:val="00C66636"/>
    <w:rsid w:val="00CB3C54"/>
    <w:rsid w:val="00CE3478"/>
    <w:rsid w:val="00D06E8C"/>
    <w:rsid w:val="00D7099D"/>
    <w:rsid w:val="00DA2574"/>
    <w:rsid w:val="00E110B0"/>
    <w:rsid w:val="00E74208"/>
    <w:rsid w:val="00E87234"/>
    <w:rsid w:val="00EA2441"/>
    <w:rsid w:val="00EB3C9E"/>
    <w:rsid w:val="00EC2758"/>
    <w:rsid w:val="00EC7E27"/>
    <w:rsid w:val="00F334A3"/>
    <w:rsid w:val="00F44CEF"/>
    <w:rsid w:val="00F97CA2"/>
    <w:rsid w:val="00FA25BA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6F7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alWeb">
    <w:name w:val="Normal (Web)"/>
    <w:basedOn w:val="Normal"/>
    <w:uiPriority w:val="99"/>
    <w:rsid w:val="002C66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2C66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66F7"/>
    <w:rPr>
      <w:rFonts w:ascii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C6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6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6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610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7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6F7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NormalWeb">
    <w:name w:val="Normal (Web)"/>
    <w:basedOn w:val="Normal"/>
    <w:uiPriority w:val="99"/>
    <w:rsid w:val="002C66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2C66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66F7"/>
    <w:rPr>
      <w:rFonts w:ascii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C6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6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6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610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7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Fizika Szakterületi Bizottság Ügyrendje</vt:lpstr>
    </vt:vector>
  </TitlesOfParts>
  <Company>HP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Fizika Szakterületi Bizottság Ügyrendje</dc:title>
  <dc:creator>Bence</dc:creator>
  <cp:lastModifiedBy>Bence</cp:lastModifiedBy>
  <cp:revision>3</cp:revision>
  <dcterms:created xsi:type="dcterms:W3CDTF">2013-02-15T15:20:00Z</dcterms:created>
  <dcterms:modified xsi:type="dcterms:W3CDTF">2013-02-15T15:20:00Z</dcterms:modified>
</cp:coreProperties>
</file>