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280" w:after="28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Kémia Szakterületi Bizottsági ülés jegyzőkönyv</w:t>
      </w:r>
    </w:p>
    <w:p>
      <w:pPr>
        <w:pStyle w:val="Normal"/>
        <w:spacing w:before="280" w:after="280"/>
        <w:ind w:left="0" w:right="0" w:hanging="0"/>
        <w:jc w:val="lef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Jegyzőkönyvet készítette: Török Mátyás</w:t>
        <w:br/>
        <w:t>Elmékeztetőt készítette: Érsek Gábor</w:t>
      </w:r>
    </w:p>
    <w:p>
      <w:pPr>
        <w:pStyle w:val="Normal"/>
        <w:ind w:left="0" w:right="0" w:hanging="0"/>
        <w:rPr>
          <w:szCs w:val="24"/>
        </w:rPr>
      </w:pPr>
      <w:r>
        <w:rPr>
          <w:b/>
          <w:szCs w:val="24"/>
        </w:rPr>
        <w:t>Kezdés időpontja:</w:t>
      </w:r>
      <w:r>
        <w:rPr>
          <w:szCs w:val="24"/>
        </w:rPr>
        <w:t xml:space="preserve"> 17:02</w:t>
      </w:r>
    </w:p>
    <w:p>
      <w:pPr>
        <w:pStyle w:val="Normal"/>
        <w:ind w:left="0" w:right="0" w:hanging="0"/>
        <w:rPr>
          <w:szCs w:val="24"/>
        </w:rPr>
      </w:pPr>
      <w:r>
        <w:rPr>
          <w:i/>
          <w:szCs w:val="24"/>
          <w:u w:val="single"/>
        </w:rPr>
        <w:t>Jelenlévők:</w:t>
        <w:br/>
      </w:r>
      <w:r>
        <w:rPr>
          <w:szCs w:val="24"/>
        </w:rPr>
        <w:t>- Érsek Gábor, Garamszegi Gergő, Balogh Dániel, Koncz Benedek, Ferenc Dávid, Vajda Levente, Török Mátyás, Kovács Gábor, Csonka Diána, Prof. Dr. Homonnay Zoltán</w:t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  <w:t>Az ülésen tanácskozási jog lett szavazva: Csonka Diánának és Kovács Gábornak.</w:t>
      </w:r>
    </w:p>
    <w:p>
      <w:pPr>
        <w:pStyle w:val="Normal"/>
        <w:ind w:left="0" w:right="0" w:hanging="0"/>
        <w:rPr>
          <w:i/>
          <w:szCs w:val="24"/>
        </w:rPr>
      </w:pPr>
      <w:r>
        <w:rPr>
          <w:i/>
          <w:szCs w:val="24"/>
        </w:rPr>
        <w:t>1/2014 (III.20.) számú Kémia Szakterületi bizottsági határozat határozat: Az ELTE TTK HÖK Kémia SzaB 2 igen szavazattal, egyhangúlag tanácskozási jogot adott Csonka Diánának.</w:t>
      </w:r>
    </w:p>
    <w:p>
      <w:pPr>
        <w:pStyle w:val="Normal"/>
        <w:ind w:left="0" w:right="0" w:hanging="0"/>
        <w:rPr>
          <w:i/>
          <w:szCs w:val="24"/>
        </w:rPr>
      </w:pPr>
      <w:r>
        <w:rPr>
          <w:i/>
          <w:szCs w:val="24"/>
        </w:rPr>
        <w:t>2/2014 (III.20.) számú Kémia Szakterületi bizottsági határozat határozat: Az ELTE TTK HÖK Kémia SzaB 2 igen szavazattal, egyhangúlag tanácskozási jogot adott Kovács Gábornak.</w:t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  <w:t xml:space="preserve">Az ülés során az Ellenőrző Bizottság egyik tagja sem jelent meg. Ennek következtében Érsek Gábor jelölte az Ellenőrző Bizottság feladatkörének ellátására Kovács Gábort. </w:t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  <w:t>Kovács Gábor vállalta a jelölést.</w:t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  <w:t>S</w:t>
      </w:r>
      <w:r>
        <w:rPr>
          <w:szCs w:val="24"/>
        </w:rPr>
        <w:t>zavazás következett: szavazás eredménye: 2 igen, 0 nem és 0 tartózkodás mellett Kovács Gábor lett megválasztva megbízott ellenőrző tagnak.</w:t>
      </w:r>
    </w:p>
    <w:p>
      <w:pPr>
        <w:pStyle w:val="Normal"/>
        <w:ind w:left="0" w:right="0" w:hanging="0"/>
        <w:rPr>
          <w:szCs w:val="24"/>
        </w:rPr>
      </w:pPr>
      <w:r>
        <w:rPr>
          <w:i/>
          <w:szCs w:val="24"/>
        </w:rPr>
        <w:t>3/2014 (III.20.) számú Kémia Szakterületi bizottsági határozat határozat: Az ELTE TTK HÖK Kémia SzaB 2 igen szavazattal, egyhangúlag, Kovács Gábort bízta meg az EB feladatkörének ellátására.</w:t>
      </w:r>
      <w:r>
        <w:rPr>
          <w:szCs w:val="24"/>
        </w:rPr>
        <w:br/>
        <w:br/>
        <w:t xml:space="preserve">A jegyzőkönyv vezetésére Érsek Gábor elnök Török Mátyást </w:t>
      </w:r>
      <w:r>
        <w:rPr>
          <w:szCs w:val="24"/>
        </w:rPr>
        <w:t>jelölte</w:t>
      </w:r>
      <w:r>
        <w:rPr>
          <w:szCs w:val="24"/>
        </w:rPr>
        <w:t>, aki a feladatot elvállalta.</w:t>
      </w:r>
    </w:p>
    <w:p>
      <w:pPr>
        <w:pStyle w:val="Normal"/>
        <w:ind w:left="0" w:right="0" w:hanging="0"/>
        <w:rPr>
          <w:b/>
          <w:szCs w:val="24"/>
          <w:u w:val="single"/>
        </w:rPr>
      </w:pPr>
      <w:r>
        <w:rPr>
          <w:i/>
          <w:szCs w:val="24"/>
        </w:rPr>
        <w:t>4/2014 (III.20.) számú Kémia Szakterületi bizottsági határozat határozat: Az ELTE TTK HÖK Kémia SzaB 2 igen szavazattal, egyhangúlag, Török Mátyást bízta meg a jegyzőkönyv vezetésével.</w:t>
      </w:r>
      <w:r>
        <w:rPr>
          <w:szCs w:val="24"/>
        </w:rPr>
        <w:br/>
        <w:br/>
      </w:r>
      <w:r>
        <w:rPr>
          <w:b/>
          <w:szCs w:val="24"/>
          <w:u w:val="single"/>
        </w:rPr>
        <w:t>NAPIRENDI PONTOK</w:t>
      </w:r>
    </w:p>
    <w:p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Bejelentések</w:t>
      </w:r>
      <w:r>
        <w:rPr>
          <w:szCs w:val="24"/>
        </w:rPr>
        <w:br/>
      </w:r>
      <w:r>
        <w:rPr>
          <w:b/>
          <w:szCs w:val="24"/>
        </w:rPr>
        <w:t>Kezdés:</w:t>
      </w:r>
      <w:r>
        <w:rPr>
          <w:szCs w:val="24"/>
        </w:rPr>
        <w:t xml:space="preserve"> 17:07</w:t>
        <w:br/>
      </w:r>
    </w:p>
    <w:p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 kémia szakterület képviseltette magát a Vegyészfocin – nem túl jó eredménnyel, de annál lelkesebben.</w:t>
      </w:r>
    </w:p>
    <w:p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 tantervben szereplő, a Bevezető matematika kémikusoknak 1. és 2. előadások illetve gyakorlatok helyett hallgatható, emelt szintű Matematika 1. és 2. előadások és gyakorlatok helyzete kissé kétséges lett. Azonban idén újra indulhat a kurzus.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Pál Jenő tanár úr, a tantárgy egyik oktatója nyugdíjba ment.</w:t>
      </w:r>
    </w:p>
    <w:p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Kevés jelentkező volt már ebben az évben is, aminek következtében el sem indult a kurzus. Komoly kérdésként merül fel, hogy a 2013-as tanterv csekély mennyiségű kötelezően választható kreditje (18), és ezen belül a maximális „Egyéb természettudományos tárgymodul”  </w:t>
      </w:r>
      <w:r>
        <w:rPr>
          <w:szCs w:val="24"/>
        </w:rPr>
        <w:t xml:space="preserve">kevés </w:t>
      </w:r>
      <w:r>
        <w:rPr>
          <w:szCs w:val="24"/>
        </w:rPr>
        <w:t>kreditje mellett megéri-e a hallgatóknak 5 kreditnyi matematikát teljesíteni.</w:t>
      </w:r>
    </w:p>
    <w:p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Balogh Dániel bejelentette, hogy a nyári alakuló küldöttgyűlésen elindul a kémia szakterületi koordinátor címért. Bejelentését nagy örömmel fogadta az ülés.</w:t>
      </w:r>
    </w:p>
    <w:p>
      <w:pPr>
        <w:pStyle w:val="Normal"/>
        <w:ind w:left="360" w:right="0" w:hanging="0"/>
        <w:rPr>
          <w:szCs w:val="24"/>
        </w:rPr>
      </w:pPr>
      <w:r>
        <w:rPr>
          <w:b/>
          <w:szCs w:val="24"/>
        </w:rPr>
        <w:t>Lezárás:</w:t>
      </w:r>
      <w:r>
        <w:rPr>
          <w:szCs w:val="24"/>
        </w:rPr>
        <w:t xml:space="preserve"> 17:21</w:t>
      </w:r>
    </w:p>
    <w:p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Rendezvények</w:t>
      </w:r>
      <w:r>
        <w:rPr>
          <w:szCs w:val="24"/>
        </w:rPr>
        <w:br/>
      </w:r>
      <w:r>
        <w:rPr>
          <w:b/>
          <w:szCs w:val="24"/>
        </w:rPr>
        <w:t>Kezdés:</w:t>
      </w:r>
      <w:r>
        <w:rPr>
          <w:szCs w:val="24"/>
        </w:rPr>
        <w:t xml:space="preserve"> 17:23</w:t>
        <w:br/>
      </w:r>
    </w:p>
    <w:p>
      <w:pPr>
        <w:pStyle w:val="ListParagraph"/>
        <w:numPr>
          <w:ilvl w:val="1"/>
          <w:numId w:val="1"/>
        </w:numPr>
        <w:rPr>
          <w:szCs w:val="24"/>
          <w:u w:val="single"/>
        </w:rPr>
      </w:pPr>
      <w:r>
        <w:rPr>
          <w:szCs w:val="24"/>
          <w:u w:val="single"/>
        </w:rPr>
        <w:t>Tanár-diák találkozó</w:t>
      </w:r>
    </w:p>
    <w:p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Rohonczy tanár úr az oktatókollégák között továbbra is keresi azokat az embereket, akiknek lenne indíttatása eljönni a rendezvényre.</w:t>
      </w:r>
    </w:p>
    <w:p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A rendezvény alapvetően egy kellemes hangulatú túra lesz, a helyszín egyelőre még nem lefixált.</w:t>
      </w:r>
    </w:p>
    <w:p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Amennyiben elegendő oktató vesz részt, megvalósítható lenne a tanár-diák fociverseny ötlete.</w:t>
      </w:r>
    </w:p>
    <w:p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A rendezvény pályázatának megírását Érsek Gábor és Koncz Benedek vállalták el.</w:t>
      </w:r>
    </w:p>
    <w:p>
      <w:pPr>
        <w:pStyle w:val="ListParagraph"/>
        <w:numPr>
          <w:ilvl w:val="1"/>
          <w:numId w:val="1"/>
        </w:numPr>
        <w:rPr>
          <w:szCs w:val="24"/>
          <w:u w:val="single"/>
        </w:rPr>
      </w:pPr>
      <w:r>
        <w:rPr>
          <w:szCs w:val="24"/>
          <w:u w:val="single"/>
        </w:rPr>
        <w:t>Vegyészbuli</w:t>
      </w:r>
    </w:p>
    <w:p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A rendezvény jogi hátterét a helyszín, a Hétker Söröző-Pub biztosította, a lelkes szakterületi hallgatóknak csak kooperatív munkát kellett végezniük (karszalagok árusítása, ruhatár).</w:t>
      </w:r>
    </w:p>
    <w:p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A hely saját árai alapján történt az italárusítás, de ezek minden tekintetben megfelelőnek bizonyultak.</w:t>
      </w:r>
    </w:p>
    <w:p>
      <w:pPr>
        <w:pStyle w:val="ListParagraph"/>
        <w:numPr>
          <w:ilvl w:val="1"/>
          <w:numId w:val="1"/>
        </w:numPr>
        <w:rPr>
          <w:szCs w:val="24"/>
          <w:u w:val="single"/>
        </w:rPr>
      </w:pPr>
      <w:r>
        <w:rPr>
          <w:szCs w:val="24"/>
          <w:u w:val="single"/>
        </w:rPr>
        <w:t>LEN</w:t>
      </w:r>
    </w:p>
    <w:p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Mivel a rendezvény megtartása immár biztossá vált, felmerült a kérdés, hogy van-e igény Kémiás Sátor felállítására, illetve amennyiben igen, úgy hogyan valósítsuk azt meg. Érsek Gábor várja az ötleteket mailben a </w:t>
      </w:r>
      <w:hyperlink r:id="rId2">
        <w:r>
          <w:rPr>
            <w:rStyle w:val="Internethivatkozs"/>
            <w:szCs w:val="24"/>
          </w:rPr>
          <w:t>kemiaszk@ttkhok.elte.hu</w:t>
        </w:r>
      </w:hyperlink>
      <w:r>
        <w:rPr>
          <w:szCs w:val="24"/>
        </w:rPr>
        <w:t xml:space="preserve"> címre.</w:t>
      </w:r>
    </w:p>
    <w:p>
      <w:pPr>
        <w:pStyle w:val="Normal"/>
        <w:rPr>
          <w:szCs w:val="24"/>
        </w:rPr>
      </w:pPr>
      <w:r>
        <w:rPr>
          <w:b/>
          <w:szCs w:val="24"/>
        </w:rPr>
        <w:t>Lezárás:</w:t>
      </w:r>
      <w:r>
        <w:rPr>
          <w:szCs w:val="24"/>
        </w:rPr>
        <w:t xml:space="preserve"> 17:27</w:t>
      </w:r>
    </w:p>
    <w:p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Beszámolók</w:t>
      </w:r>
      <w:r>
        <w:rPr>
          <w:szCs w:val="24"/>
        </w:rPr>
        <w:br/>
      </w:r>
      <w:r>
        <w:rPr>
          <w:b/>
          <w:szCs w:val="24"/>
        </w:rPr>
        <w:t>Kezdés:</w:t>
      </w:r>
      <w:r>
        <w:rPr>
          <w:szCs w:val="24"/>
        </w:rPr>
        <w:t xml:space="preserve"> 17:27</w:t>
        <w:br/>
      </w:r>
    </w:p>
    <w:p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Érsek Gábor elnök kiküldte beszámolóját az elmúlt időszak történéseiről. A beszámolóját a jelenlévők szimpátiaszavazással elfogadták, majd ezután a Szakterületi Bizottsági tagok 2 igen, 0 nem, 0 tartózkodás mellett egyhangúlag szintén elfogadták.</w:t>
      </w:r>
    </w:p>
    <w:p>
      <w:pPr>
        <w:pStyle w:val="Normal"/>
        <w:ind w:left="0" w:right="0" w:hanging="0"/>
        <w:rPr>
          <w:i/>
          <w:szCs w:val="24"/>
        </w:rPr>
      </w:pPr>
      <w:r>
        <w:rPr>
          <w:i/>
          <w:szCs w:val="24"/>
        </w:rPr>
        <w:t>5/2014 (III.20.) számú Kémia Szakterületi bizottsági határozat határozat: Az ELTE TTK HÖK Kémia SzaB 2 igen szavazattal, egyhangúlag, elfogadta Érsek Gábor elnök beszámolóját.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Koncz Benedek, a Kékó vezetője beszámolt arról, hogy milyen fejlemények estek meg az közelmúltban:</w:t>
      </w:r>
    </w:p>
    <w:p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Gazdag László rendszergazda elkészítette a </w:t>
      </w:r>
      <w:hyperlink r:id="rId3">
        <w:r>
          <w:rPr>
            <w:rStyle w:val="Internethivatkozs"/>
            <w:szCs w:val="24"/>
          </w:rPr>
          <w:t>keko@chem.elte.hu</w:t>
        </w:r>
      </w:hyperlink>
      <w:r>
        <w:rPr>
          <w:szCs w:val="24"/>
        </w:rPr>
        <w:t xml:space="preserve"> e-mail címet.</w:t>
      </w:r>
    </w:p>
    <w:p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A frissen elindult </w:t>
      </w:r>
      <w:hyperlink r:id="rId4">
        <w:r>
          <w:rPr>
            <w:rStyle w:val="Internethivatkozs"/>
            <w:szCs w:val="24"/>
          </w:rPr>
          <w:t>http://www.kemia.elte.hu</w:t>
        </w:r>
      </w:hyperlink>
      <w:r>
        <w:rPr>
          <w:szCs w:val="24"/>
        </w:rPr>
        <w:t xml:space="preserve"> oldalra felkerültek az eddig elkészült ismeretterjesztő anyagok, melyek segítséget nyújthatnak a szakterületi hallgatóknak.</w:t>
      </w:r>
    </w:p>
    <w:p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Egy friss tanárral bővült a Kékó csapata, méghozzá egy Msc-s hallagtó és leendő doktorandusz, Pethő Bálint személyében, aki szerves kémia korrepetálást vállal.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ind w:left="0" w:right="0" w:hanging="0"/>
        <w:rPr>
          <w:szCs w:val="24"/>
        </w:rPr>
      </w:pPr>
      <w:r>
        <w:rPr>
          <w:szCs w:val="24"/>
        </w:rPr>
        <w:t>17:30 Csonka Diána és Dr. Homonnay Zoltán megérkezett az ülésre.</w:t>
      </w:r>
    </w:p>
    <w:p>
      <w:pPr>
        <w:pStyle w:val="Normal"/>
        <w:ind w:left="720" w:right="0" w:hanging="0"/>
        <w:rPr>
          <w:szCs w:val="24"/>
        </w:rPr>
      </w:pPr>
      <w:r>
        <w:rPr>
          <w:b/>
          <w:szCs w:val="24"/>
        </w:rPr>
        <w:t>Lezárás:</w:t>
      </w:r>
      <w:r>
        <w:rPr>
          <w:szCs w:val="24"/>
        </w:rPr>
        <w:t xml:space="preserve"> 17:33</w:t>
      </w:r>
    </w:p>
    <w:p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Angol nyelvű képzés</w:t>
      </w:r>
      <w:r>
        <w:rPr>
          <w:szCs w:val="24"/>
        </w:rPr>
        <w:br/>
      </w:r>
      <w:r>
        <w:rPr>
          <w:b/>
          <w:szCs w:val="24"/>
        </w:rPr>
        <w:t>Kezdés:</w:t>
      </w:r>
      <w:r>
        <w:rPr>
          <w:szCs w:val="24"/>
        </w:rPr>
        <w:t xml:space="preserve"> 17:33</w:t>
        <w:br/>
      </w:r>
    </w:p>
    <w:p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Dr. Homonnay Zoltán igazgató úr kifejtette véleményét arról, hogy mennyire fontosnak tartja az angol nyelvű órák meghirdetését. Ennek néhány pontja:</w:t>
      </w:r>
    </w:p>
    <w:p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A nyelvek közti szakadékot át kell hidalni.</w:t>
      </w:r>
    </w:p>
    <w:p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A tudomány nyelve az angol, enélkül nem lehet részt venni a tudományos életben.</w:t>
      </w:r>
    </w:p>
    <w:p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Elsősorban magyar hallgatók angol nyelvű képzését indítanák meg, de mindenképpen szem előtt van tartva, hogy ezáltal a külföldi hallgatók számára is vonzóbb lesz a szak vendégtanulmányok folytatására.</w:t>
      </w:r>
    </w:p>
    <w:p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Az igazgató úr megtette már a kezdő lépéseket az ügy érdekében, most várakozási stádiumban van a projekt.</w:t>
      </w:r>
    </w:p>
    <w:p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Érsek Gábor felmérést készített arról, hogy a hallgatóságnak van-e igénye az angol nyelvű képzésre.</w:t>
      </w:r>
    </w:p>
    <w:p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A kérdőív kitöltöttsége kb. 35%-os volt.</w:t>
      </w:r>
    </w:p>
    <w:p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A hallgatóság rendkívül pozitívan jelzett vissza.</w:t>
      </w:r>
    </w:p>
    <w:p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Bár a tervezet MSc-s órákról szól, a felmérés szerint többen már a Bsc. képzési szinten is hajlandóak lennének angol nyelven hallgatni órákat.</w:t>
      </w:r>
    </w:p>
    <w:p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Az ülésen részt vevők szimpátiaszavazással támogatták, majd a Szakterületi Bizottsági tagok 2 igen, 0 nem, 0 tartózkodás mellett meg is szavazták,  hogy a szakterület támogatja az angol nyelvű képzés megindítását.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Normal"/>
        <w:ind w:left="0" w:right="0" w:hanging="0"/>
        <w:rPr>
          <w:i/>
          <w:szCs w:val="24"/>
        </w:rPr>
      </w:pPr>
      <w:bookmarkStart w:id="0" w:name="__DdeLink__1396_67611814"/>
      <w:bookmarkEnd w:id="0"/>
      <w:r>
        <w:rPr>
          <w:i/>
          <w:szCs w:val="24"/>
        </w:rPr>
        <w:t>6/2014 (III.20.) számú Kémia Szakterületi bizottsági határozat határozat: Az ELTE TTK HÖK Kémia SzaB 2 igen szavazattal, egyhangúlag támogatta és szorgalmazza az angol nyelvű képzés elindítását.</w:t>
      </w:r>
    </w:p>
    <w:p>
      <w:pPr>
        <w:pStyle w:val="Normal"/>
        <w:ind w:left="360" w:right="0" w:hanging="0"/>
        <w:rPr>
          <w:szCs w:val="24"/>
        </w:rPr>
      </w:pPr>
      <w:r>
        <w:rPr>
          <w:b/>
          <w:szCs w:val="24"/>
        </w:rPr>
        <w:t>Lezárás:</w:t>
      </w:r>
      <w:r>
        <w:rPr>
          <w:szCs w:val="24"/>
        </w:rPr>
        <w:t xml:space="preserve"> 17:59</w:t>
      </w:r>
    </w:p>
    <w:p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Egyebek</w:t>
        <w:br/>
      </w:r>
      <w:r>
        <w:rPr>
          <w:b/>
          <w:szCs w:val="24"/>
        </w:rPr>
        <w:t>Kezdés:</w:t>
      </w:r>
      <w:r>
        <w:rPr>
          <w:szCs w:val="24"/>
        </w:rPr>
        <w:t xml:space="preserve"> 18:00</w:t>
        <w:br/>
      </w:r>
    </w:p>
    <w:p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 jövő hét kedden (2014. 03. 25.) esedékes Küldöttgyűlésen Ferenc Dávid szakterületi hallgató indulni kíván a külügyi biztosi poszt megszerzéséért, amit szimpátiaszavazással támogatott az ülés.</w:t>
      </w:r>
    </w:p>
    <w:p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 héten írt mentortesztről szó esett, és felmerült, hogy nem minden feltett kérdés volt feltétlenül korrekt.</w:t>
      </w:r>
    </w:p>
    <w:p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 gólyatábor új főszervezőkkel (Érsek Gábor illetve Váradi Márton), minden valószínűség szerint új helyszínen lesz megrendezve idén. A részleteket a későbbiekben pontosítani kell, egy jó szervezőgárdával.</w:t>
      </w:r>
    </w:p>
    <w:p>
      <w:pPr>
        <w:pStyle w:val="Normal"/>
        <w:ind w:left="360" w:right="0" w:hanging="0"/>
        <w:rPr>
          <w:szCs w:val="24"/>
        </w:rPr>
      </w:pPr>
      <w:r>
        <w:rPr>
          <w:b/>
          <w:szCs w:val="24"/>
        </w:rPr>
        <w:t>Lezárás:</w:t>
      </w:r>
      <w:r>
        <w:rPr>
          <w:szCs w:val="24"/>
        </w:rPr>
        <w:t xml:space="preserve"> 18:17, az ülés vége.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spacing w:before="280" w:after="280"/>
        <w:ind w:left="0" w:right="0" w:hanging="0"/>
        <w:rPr>
          <w:szCs w:val="24"/>
        </w:rPr>
      </w:pPr>
      <w:r>
        <w:rPr>
          <w:szCs w:val="24"/>
        </w:rPr>
        <w:t>Határozatok:</w:t>
      </w:r>
    </w:p>
    <w:p>
      <w:pPr>
        <w:pStyle w:val="Normal"/>
        <w:ind w:left="0" w:right="0" w:hanging="0"/>
        <w:rPr>
          <w:i/>
          <w:szCs w:val="24"/>
        </w:rPr>
      </w:pPr>
      <w:r>
        <w:rPr>
          <w:i/>
          <w:szCs w:val="24"/>
        </w:rPr>
        <w:t>1/2014 (III.20.) számú Kémia Szakterületi bizottsági határozat határozat: Az ELTE TTK HÖK Kémia SzaB 2 igen szavazattal, egyhangúlag tanácskozási jogot adott Csonka Diánának.</w:t>
      </w:r>
    </w:p>
    <w:p>
      <w:pPr>
        <w:pStyle w:val="Normal"/>
        <w:spacing w:before="280" w:after="280"/>
        <w:ind w:left="0" w:right="0" w:hanging="0"/>
        <w:rPr>
          <w:i/>
          <w:szCs w:val="24"/>
        </w:rPr>
      </w:pPr>
      <w:r>
        <w:rPr>
          <w:i/>
          <w:szCs w:val="24"/>
        </w:rPr>
        <w:t>2/2014 (III.20.) számú Kémia Szakterületi bizottsági határozat határozat: Az ELTE TTK HÖK Kémia SzaB 2 igen szavazattal, egyhangúlag tanácskozási jogot adott Kovács Gábornak.</w:t>
      </w:r>
    </w:p>
    <w:p>
      <w:pPr>
        <w:pStyle w:val="Normal"/>
        <w:spacing w:before="280" w:after="280"/>
        <w:ind w:left="0" w:right="0" w:hanging="0"/>
        <w:rPr>
          <w:i/>
          <w:szCs w:val="24"/>
        </w:rPr>
      </w:pPr>
      <w:r>
        <w:rPr>
          <w:i/>
          <w:szCs w:val="24"/>
        </w:rPr>
        <w:t>3/2014 (III.20.) számú Kémia Szakterületi bizottsági határozat határozat: Az ELTE TTK HÖK Kémia SzaB 2 igen szavazattal, egyhangúlag, Kovács Gábort bízta meg az EB feladatkörének ellátására.</w:t>
      </w:r>
    </w:p>
    <w:p>
      <w:pPr>
        <w:pStyle w:val="Normal"/>
        <w:spacing w:before="280" w:after="280"/>
        <w:ind w:left="0" w:right="0" w:hanging="0"/>
        <w:rPr>
          <w:i/>
          <w:szCs w:val="24"/>
        </w:rPr>
      </w:pPr>
      <w:r>
        <w:rPr>
          <w:i/>
          <w:szCs w:val="24"/>
        </w:rPr>
        <w:t>4/2014 (III.20.) számú Kémia Szakterületi bizottsági határozat határozat: Az ELTE TTK HÖK Kémia SzaB 2 igen szavazattal, egyhangúlag, Török Mátyást bízta meg a jegyzőkönyv vezetésével.</w:t>
      </w:r>
    </w:p>
    <w:p>
      <w:pPr>
        <w:pStyle w:val="Normal"/>
        <w:spacing w:before="280" w:after="280"/>
        <w:ind w:left="0" w:right="0" w:hanging="0"/>
        <w:rPr>
          <w:i/>
          <w:szCs w:val="24"/>
        </w:rPr>
      </w:pPr>
      <w:r>
        <w:rPr>
          <w:i/>
          <w:szCs w:val="24"/>
        </w:rPr>
        <w:t>5/2014 (III.20.) számú Kémia Szakterületi bizottsági határozat határozat: Az ELTE TTK HÖK Kémia SzaB 2 igen szavazattal, egyhangúlag, elfogadta Érsek Gábor elnök beszámolóját.</w:t>
      </w:r>
    </w:p>
    <w:p>
      <w:pPr>
        <w:pStyle w:val="Normal"/>
        <w:spacing w:before="280" w:after="280"/>
        <w:ind w:left="0" w:right="0" w:hanging="0"/>
        <w:rPr>
          <w:i/>
          <w:szCs w:val="24"/>
        </w:rPr>
      </w:pPr>
      <w:r>
        <w:rPr>
          <w:i/>
          <w:szCs w:val="24"/>
        </w:rPr>
        <w:t>6/2014 (III.20.) számú Kémia Szakterületi bizottsági határozat határozat: Az ELTE TTK HÖK Kémia SzaB 2 igen szavazattal, egyhangúlag támogatta és szorgalmazza az angol nyelvű képzés elindítását.</w:t>
      </w:r>
    </w:p>
    <w:p>
      <w:pPr>
        <w:pStyle w:val="Normal"/>
        <w:spacing w:before="280" w:after="280"/>
        <w:ind w:left="0" w:right="0" w:hanging="0"/>
        <w:rPr>
          <w:i w:val="false"/>
          <w:iCs w:val="false"/>
          <w:szCs w:val="24"/>
        </w:rPr>
      </w:pPr>
      <w:r>
        <w:rPr>
          <w:i w:val="false"/>
          <w:iCs w:val="false"/>
          <w:szCs w:val="24"/>
        </w:rPr>
        <w:t>Budapest, 2014 március 25.</w:t>
      </w:r>
    </w:p>
    <w:p>
      <w:pPr>
        <w:pStyle w:val="Normal"/>
        <w:spacing w:before="280" w:after="280"/>
        <w:ind w:left="0" w:right="0" w:hanging="0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before="280" w:after="280"/>
        <w:ind w:left="0" w:right="0" w:hanging="0"/>
        <w:rPr>
          <w:i w:val="false"/>
          <w:iCs w:val="false"/>
          <w:szCs w:val="24"/>
        </w:rPr>
      </w:pPr>
      <w:r>
        <w:rPr>
          <w:i w:val="false"/>
          <w:iCs w:val="false"/>
          <w:szCs w:val="24"/>
        </w:rPr>
        <w:t xml:space="preserve">     </w:t>
      </w:r>
      <w:r>
        <w:rPr>
          <w:i w:val="false"/>
          <w:iCs w:val="false"/>
          <w:szCs w:val="24"/>
        </w:rPr>
        <w:t>Török Mátyás</w:t>
        <w:tab/>
        <w:tab/>
        <w:tab/>
        <w:tab/>
        <w:tab/>
        <w:tab/>
        <w:tab/>
        <w:tab/>
        <w:tab/>
        <w:t>Érsek Gábor</w:t>
        <w:br/>
        <w:t>jegyzőkönyv vezető</w:t>
        <w:tab/>
        <w:tab/>
        <w:tab/>
        <w:tab/>
        <w:tab/>
        <w:tab/>
        <w:tab/>
        <w:tab/>
        <w:tab/>
        <w:t xml:space="preserve">     Elnök</w:t>
        <w:br/>
        <w:tab/>
        <w:tab/>
        <w:tab/>
        <w:tab/>
        <w:tab/>
        <w:tab/>
        <w:tab/>
        <w:tab/>
        <w:tab/>
        <w:tab/>
        <w:tab/>
        <w:t>Kémia SzaB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Llb"/>
      <w:ind w:left="0" w:right="0" w:hanging="0"/>
      <w:jc w:val="both"/>
      <w:rPr/>
    </w:pPr>
    <w:r>
      <w:rPr/>
    </w:r>
  </w:p>
  <w:p>
    <w:pPr>
      <w:pStyle w:val="Normal"/>
      <w:widowControl/>
      <w:suppressAutoHyphens w:val="true"/>
      <w:bidi w:val="0"/>
      <w:spacing w:before="280" w:after="280"/>
      <w:ind w:left="0" w:right="0" w:firstLine="709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Lfej"/>
      <w:jc w:val="right"/>
      <w:rPr/>
    </w:pPr>
    <w:r>
      <w:rPr/>
      <w:t>2014. március 20.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imes New Roman"/>
        <w:sz w:val="24"/>
        <w:szCs w:val="32"/>
        <w:lang w:val="hu-H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77f64"/>
    <w:pPr>
      <w:widowControl/>
      <w:suppressAutoHyphens w:val="true"/>
      <w:bidi w:val="0"/>
      <w:spacing w:before="280" w:after="280"/>
      <w:ind w:left="0" w:right="0" w:firstLine="709"/>
      <w:jc w:val="left"/>
    </w:pPr>
    <w:rPr>
      <w:rFonts w:ascii="Times New Roman" w:hAnsi="Times New Roman" w:eastAsia="SimSun" w:cs="Times New Roman"/>
      <w:color w:val="00000A"/>
      <w:sz w:val="24"/>
      <w:szCs w:val="3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fejChar" w:customStyle="1">
    <w:name w:val="Élőfej Char"/>
    <w:uiPriority w:val="99"/>
    <w:semiHidden/>
    <w:link w:val="lfej"/>
    <w:rsid w:val="007e1211"/>
    <w:basedOn w:val="DefaultParagraphFont"/>
    <w:rPr/>
  </w:style>
  <w:style w:type="character" w:styleId="LlbChar" w:customStyle="1">
    <w:name w:val="Élőláb Char"/>
    <w:uiPriority w:val="99"/>
    <w:semiHidden/>
    <w:link w:val="llb"/>
    <w:rsid w:val="007e1211"/>
    <w:basedOn w:val="DefaultParagraphFont"/>
    <w:rPr/>
  </w:style>
  <w:style w:type="character" w:styleId="Internethivatkozs">
    <w:name w:val="Internet-hivatkozás"/>
    <w:uiPriority w:val="99"/>
    <w:unhideWhenUsed/>
    <w:rsid w:val="00ab4329"/>
    <w:basedOn w:val="DefaultParagraphFont"/>
    <w:rPr>
      <w:color w:val="0000FF"/>
      <w:u w:val="single"/>
      <w:lang w:val="zxx" w:eastAsia="zxx" w:bidi="zxx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Lfej">
    <w:name w:val="Élőfej"/>
    <w:uiPriority w:val="99"/>
    <w:semiHidden/>
    <w:unhideWhenUsed/>
    <w:link w:val="lfejChar"/>
    <w:rsid w:val="007e1211"/>
    <w:basedOn w:val="Normal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Llb">
    <w:name w:val="Élőláb"/>
    <w:uiPriority w:val="99"/>
    <w:semiHidden/>
    <w:unhideWhenUsed/>
    <w:link w:val="llbChar"/>
    <w:rsid w:val="007e1211"/>
    <w:basedOn w:val="Normal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uiPriority w:val="34"/>
    <w:qFormat/>
    <w:rsid w:val="00d52588"/>
    <w:basedOn w:val="Normal"/>
    <w:pPr>
      <w:spacing w:before="280" w:after="280"/>
      <w:ind w:left="720" w:right="0" w:firstLine="709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emiaszk@ttkhok.elte.hu" TargetMode="External"/><Relationship Id="rId3" Type="http://schemas.openxmlformats.org/officeDocument/2006/relationships/hyperlink" Target="mailto:keko@chem.elte.hu" TargetMode="External"/><Relationship Id="rId4" Type="http://schemas.openxmlformats.org/officeDocument/2006/relationships/hyperlink" Target="http://www.kemia.elte.hu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2014-03-21T12:26:00Z</dcterms:created>
  <dc:creator>Farkas</dc:creator>
  <dc:language>en-GB</dc:language>
  <cp:lastModifiedBy>Farkas</cp:lastModifiedBy>
  <dcterms:modified xsi:type="dcterms:W3CDTF">2014-03-21T15:38:00Z</dcterms:modified>
  <cp:revision>1</cp:revision>
</cp:coreProperties>
</file>