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4E9AB" w14:textId="0614E743" w:rsidR="00FF0351" w:rsidRDefault="00FF0351" w:rsidP="00BE28A6">
      <w:pPr>
        <w:spacing w:after="0" w:line="360" w:lineRule="auto"/>
        <w:jc w:val="both"/>
        <w:rPr>
          <w:rFonts w:asciiTheme="majorHAnsi" w:hAnsiTheme="majorHAnsi" w:cs="Times New Roman"/>
          <w:b/>
          <w:sz w:val="24"/>
          <w:szCs w:val="24"/>
        </w:rPr>
      </w:pPr>
      <w:r>
        <w:rPr>
          <w:rFonts w:asciiTheme="majorHAnsi" w:hAnsiTheme="majorHAnsi" w:cs="Times New Roman"/>
          <w:b/>
          <w:sz w:val="24"/>
          <w:szCs w:val="24"/>
        </w:rPr>
        <w:t>Bevezető (motiváció, bemutatkozás)</w:t>
      </w:r>
    </w:p>
    <w:p w14:paraId="6AF8B507" w14:textId="3AC8C09B" w:rsidR="00FF0351" w:rsidRPr="00FF0351" w:rsidRDefault="00FF0351" w:rsidP="00FF0351">
      <w:pPr>
        <w:pStyle w:val="Listaszerbekezds"/>
        <w:numPr>
          <w:ilvl w:val="0"/>
          <w:numId w:val="20"/>
        </w:numPr>
        <w:spacing w:after="0" w:line="360" w:lineRule="auto"/>
        <w:jc w:val="both"/>
        <w:rPr>
          <w:rFonts w:asciiTheme="majorHAnsi" w:hAnsiTheme="majorHAnsi" w:cs="Times New Roman"/>
          <w:b/>
          <w:sz w:val="24"/>
          <w:szCs w:val="24"/>
        </w:rPr>
      </w:pPr>
      <w:r w:rsidRPr="00FF0351">
        <w:rPr>
          <w:rFonts w:asciiTheme="majorHAnsi" w:hAnsiTheme="majorHAnsi" w:cs="Times New Roman"/>
          <w:b/>
          <w:sz w:val="24"/>
          <w:szCs w:val="24"/>
        </w:rPr>
        <w:t>MA</w:t>
      </w:r>
    </w:p>
    <w:p w14:paraId="7B8DEC28" w14:textId="4F72EDAC" w:rsidR="0058050F" w:rsidRPr="00FF0351" w:rsidRDefault="002E0901" w:rsidP="00FF0351">
      <w:pPr>
        <w:pStyle w:val="Listaszerbekezds"/>
        <w:numPr>
          <w:ilvl w:val="1"/>
          <w:numId w:val="20"/>
        </w:numPr>
        <w:spacing w:after="0" w:line="360" w:lineRule="auto"/>
        <w:jc w:val="both"/>
        <w:rPr>
          <w:rFonts w:asciiTheme="majorHAnsi" w:hAnsiTheme="majorHAnsi" w:cs="Times New Roman"/>
          <w:b/>
          <w:sz w:val="24"/>
          <w:szCs w:val="24"/>
        </w:rPr>
      </w:pPr>
      <w:r w:rsidRPr="00FF0351">
        <w:rPr>
          <w:rFonts w:asciiTheme="majorHAnsi" w:hAnsiTheme="majorHAnsi" w:cs="Times New Roman"/>
          <w:b/>
          <w:sz w:val="24"/>
          <w:szCs w:val="24"/>
        </w:rPr>
        <w:t>A hallgatói érdekképviselet helyzete</w:t>
      </w:r>
    </w:p>
    <w:p w14:paraId="0EA9BBA3" w14:textId="47152204" w:rsidR="001F7559" w:rsidRPr="00BE28A6" w:rsidRDefault="00812AD8" w:rsidP="00BE28A6">
      <w:pPr>
        <w:spacing w:after="0" w:line="360" w:lineRule="auto"/>
        <w:jc w:val="both"/>
        <w:rPr>
          <w:rFonts w:asciiTheme="majorHAnsi" w:hAnsiTheme="majorHAnsi" w:cs="Times New Roman"/>
          <w:sz w:val="24"/>
          <w:szCs w:val="24"/>
        </w:rPr>
      </w:pPr>
      <w:r w:rsidRPr="00BE28A6">
        <w:rPr>
          <w:rFonts w:asciiTheme="majorHAnsi" w:hAnsiTheme="majorHAnsi" w:cs="Times New Roman"/>
          <w:sz w:val="24"/>
          <w:szCs w:val="24"/>
        </w:rPr>
        <w:t xml:space="preserve">A hazai felsőoktatási hallgatói képviselet hagyományai majd egy évszázadra nyúlnak vissza. Ezen idő </w:t>
      </w:r>
      <w:r w:rsidR="00ED1A9A" w:rsidRPr="00BE28A6">
        <w:rPr>
          <w:rFonts w:asciiTheme="majorHAnsi" w:hAnsiTheme="majorHAnsi" w:cs="Times New Roman"/>
          <w:sz w:val="24"/>
          <w:szCs w:val="24"/>
        </w:rPr>
        <w:t>alatt</w:t>
      </w:r>
      <w:r w:rsidRPr="00BE28A6">
        <w:rPr>
          <w:rFonts w:asciiTheme="majorHAnsi" w:hAnsiTheme="majorHAnsi" w:cs="Times New Roman"/>
          <w:sz w:val="24"/>
          <w:szCs w:val="24"/>
        </w:rPr>
        <w:t xml:space="preserve"> az állami,</w:t>
      </w:r>
      <w:r w:rsidR="001F7559" w:rsidRPr="00BE28A6">
        <w:rPr>
          <w:rFonts w:asciiTheme="majorHAnsi" w:hAnsiTheme="majorHAnsi" w:cs="Times New Roman"/>
          <w:sz w:val="24"/>
          <w:szCs w:val="24"/>
        </w:rPr>
        <w:t xml:space="preserve"> politikai és </w:t>
      </w:r>
      <w:r w:rsidRPr="00BE28A6">
        <w:rPr>
          <w:rFonts w:asciiTheme="majorHAnsi" w:hAnsiTheme="majorHAnsi" w:cs="Times New Roman"/>
          <w:sz w:val="24"/>
          <w:szCs w:val="24"/>
        </w:rPr>
        <w:t>társadalmi berendezke</w:t>
      </w:r>
      <w:r w:rsidR="00CE393E" w:rsidRPr="00BE28A6">
        <w:rPr>
          <w:rFonts w:asciiTheme="majorHAnsi" w:hAnsiTheme="majorHAnsi" w:cs="Times New Roman"/>
          <w:sz w:val="24"/>
          <w:szCs w:val="24"/>
        </w:rPr>
        <w:t>dés számtalan változáson ment keresztül</w:t>
      </w:r>
      <w:r w:rsidR="001F7559" w:rsidRPr="00BE28A6">
        <w:rPr>
          <w:rFonts w:asciiTheme="majorHAnsi" w:hAnsiTheme="majorHAnsi" w:cs="Times New Roman"/>
          <w:sz w:val="24"/>
          <w:szCs w:val="24"/>
        </w:rPr>
        <w:t xml:space="preserve">, amely változások folyamatosan </w:t>
      </w:r>
      <w:r w:rsidR="005A1BBA" w:rsidRPr="00BE28A6">
        <w:rPr>
          <w:rFonts w:asciiTheme="majorHAnsi" w:hAnsiTheme="majorHAnsi" w:cs="Times New Roman"/>
          <w:sz w:val="24"/>
          <w:szCs w:val="24"/>
        </w:rPr>
        <w:t>hatással voltak a</w:t>
      </w:r>
      <w:r w:rsidRPr="00BE28A6">
        <w:rPr>
          <w:rFonts w:asciiTheme="majorHAnsi" w:hAnsiTheme="majorHAnsi" w:cs="Times New Roman"/>
          <w:sz w:val="24"/>
          <w:szCs w:val="24"/>
        </w:rPr>
        <w:t xml:space="preserve"> felsőoktatásra, így a hallgatói érdekképvise</w:t>
      </w:r>
      <w:r w:rsidR="00ED1A9A" w:rsidRPr="00BE28A6">
        <w:rPr>
          <w:rFonts w:asciiTheme="majorHAnsi" w:hAnsiTheme="majorHAnsi" w:cs="Times New Roman"/>
          <w:sz w:val="24"/>
          <w:szCs w:val="24"/>
        </w:rPr>
        <w:t>let</w:t>
      </w:r>
      <w:r w:rsidR="004F1C23" w:rsidRPr="00BE28A6">
        <w:rPr>
          <w:rFonts w:asciiTheme="majorHAnsi" w:hAnsiTheme="majorHAnsi" w:cs="Times New Roman"/>
          <w:sz w:val="24"/>
          <w:szCs w:val="24"/>
        </w:rPr>
        <w:t xml:space="preserve">re, illetve annak struktúrájára </w:t>
      </w:r>
      <w:r w:rsidRPr="00BE28A6">
        <w:rPr>
          <w:rFonts w:asciiTheme="majorHAnsi" w:hAnsiTheme="majorHAnsi" w:cs="Times New Roman"/>
          <w:sz w:val="24"/>
          <w:szCs w:val="24"/>
        </w:rPr>
        <w:t>is. A változások szükségszerűen kihatottak a hallgatói sz</w:t>
      </w:r>
      <w:r w:rsidR="00ED1A9A" w:rsidRPr="00BE28A6">
        <w:rPr>
          <w:rFonts w:asciiTheme="majorHAnsi" w:hAnsiTheme="majorHAnsi" w:cs="Times New Roman"/>
          <w:sz w:val="24"/>
          <w:szCs w:val="24"/>
        </w:rPr>
        <w:t>ervezet</w:t>
      </w:r>
      <w:r w:rsidR="001F7559" w:rsidRPr="00BE28A6">
        <w:rPr>
          <w:rFonts w:asciiTheme="majorHAnsi" w:hAnsiTheme="majorHAnsi" w:cs="Times New Roman"/>
          <w:sz w:val="24"/>
          <w:szCs w:val="24"/>
        </w:rPr>
        <w:t xml:space="preserve"> működésére, jogaira</w:t>
      </w:r>
      <w:r w:rsidRPr="00BE28A6">
        <w:rPr>
          <w:rFonts w:asciiTheme="majorHAnsi" w:hAnsiTheme="majorHAnsi" w:cs="Times New Roman"/>
          <w:sz w:val="24"/>
          <w:szCs w:val="24"/>
        </w:rPr>
        <w:t xml:space="preserve"> és</w:t>
      </w:r>
      <w:r w:rsidR="00ED1A9A" w:rsidRPr="00BE28A6">
        <w:rPr>
          <w:rFonts w:asciiTheme="majorHAnsi" w:hAnsiTheme="majorHAnsi" w:cs="Times New Roman"/>
          <w:sz w:val="24"/>
          <w:szCs w:val="24"/>
        </w:rPr>
        <w:t xml:space="preserve"> társadalmi-politikai rendszerben betöltött szerepére.</w:t>
      </w:r>
      <w:r w:rsidRPr="00BE28A6">
        <w:rPr>
          <w:rFonts w:asciiTheme="majorHAnsi" w:hAnsiTheme="majorHAnsi" w:cs="Times New Roman"/>
          <w:sz w:val="24"/>
          <w:szCs w:val="24"/>
        </w:rPr>
        <w:t xml:space="preserve"> </w:t>
      </w:r>
    </w:p>
    <w:p w14:paraId="20900E7E" w14:textId="77777777" w:rsidR="00ED1A9A" w:rsidRPr="00BE28A6" w:rsidRDefault="007C294E" w:rsidP="00BE28A6">
      <w:pPr>
        <w:spacing w:after="0" w:line="360" w:lineRule="auto"/>
        <w:jc w:val="both"/>
        <w:rPr>
          <w:rFonts w:asciiTheme="majorHAnsi" w:hAnsiTheme="majorHAnsi" w:cs="Times New Roman"/>
          <w:sz w:val="24"/>
          <w:szCs w:val="24"/>
        </w:rPr>
      </w:pPr>
      <w:r w:rsidRPr="00BE28A6">
        <w:rPr>
          <w:rFonts w:asciiTheme="majorHAnsi" w:hAnsiTheme="majorHAnsi" w:cs="Times New Roman"/>
          <w:sz w:val="24"/>
          <w:szCs w:val="24"/>
        </w:rPr>
        <w:t xml:space="preserve">A </w:t>
      </w:r>
      <w:r w:rsidR="001F7559" w:rsidRPr="00BE28A6">
        <w:rPr>
          <w:rFonts w:asciiTheme="majorHAnsi" w:hAnsiTheme="majorHAnsi" w:cs="Times New Roman"/>
          <w:sz w:val="24"/>
          <w:szCs w:val="24"/>
        </w:rPr>
        <w:t>h</w:t>
      </w:r>
      <w:r w:rsidRPr="00BE28A6">
        <w:rPr>
          <w:rFonts w:asciiTheme="majorHAnsi" w:hAnsiTheme="majorHAnsi" w:cs="Times New Roman"/>
          <w:sz w:val="24"/>
          <w:szCs w:val="24"/>
        </w:rPr>
        <w:t xml:space="preserve">allgatói </w:t>
      </w:r>
      <w:r w:rsidR="000C724E" w:rsidRPr="00BE28A6">
        <w:rPr>
          <w:rFonts w:asciiTheme="majorHAnsi" w:hAnsiTheme="majorHAnsi" w:cs="Times New Roman"/>
          <w:sz w:val="24"/>
          <w:szCs w:val="24"/>
        </w:rPr>
        <w:t>ö</w:t>
      </w:r>
      <w:r w:rsidRPr="00BE28A6">
        <w:rPr>
          <w:rFonts w:asciiTheme="majorHAnsi" w:hAnsiTheme="majorHAnsi" w:cs="Times New Roman"/>
          <w:sz w:val="24"/>
          <w:szCs w:val="24"/>
        </w:rPr>
        <w:t>nkormányzat</w:t>
      </w:r>
      <w:r w:rsidR="004070D4" w:rsidRPr="00BE28A6">
        <w:rPr>
          <w:rFonts w:asciiTheme="majorHAnsi" w:hAnsiTheme="majorHAnsi" w:cs="Times New Roman"/>
          <w:sz w:val="24"/>
          <w:szCs w:val="24"/>
        </w:rPr>
        <w:t>iságot</w:t>
      </w:r>
      <w:r w:rsidR="00ED1A9A" w:rsidRPr="00BE28A6">
        <w:rPr>
          <w:rFonts w:asciiTheme="majorHAnsi" w:hAnsiTheme="majorHAnsi" w:cs="Times New Roman"/>
          <w:sz w:val="24"/>
          <w:szCs w:val="24"/>
        </w:rPr>
        <w:t xml:space="preserve"> – </w:t>
      </w:r>
      <w:r w:rsidR="001F7559" w:rsidRPr="00BE28A6">
        <w:rPr>
          <w:rFonts w:asciiTheme="majorHAnsi" w:hAnsiTheme="majorHAnsi" w:cs="Times New Roman"/>
          <w:sz w:val="24"/>
          <w:szCs w:val="24"/>
        </w:rPr>
        <w:t>annak</w:t>
      </w:r>
      <w:r w:rsidRPr="00BE28A6">
        <w:rPr>
          <w:rFonts w:asciiTheme="majorHAnsi" w:hAnsiTheme="majorHAnsi" w:cs="Times New Roman"/>
          <w:sz w:val="24"/>
          <w:szCs w:val="24"/>
        </w:rPr>
        <w:t xml:space="preserve"> legitim hal</w:t>
      </w:r>
      <w:r w:rsidR="001F7559" w:rsidRPr="00BE28A6">
        <w:rPr>
          <w:rFonts w:asciiTheme="majorHAnsi" w:hAnsiTheme="majorHAnsi" w:cs="Times New Roman"/>
          <w:sz w:val="24"/>
          <w:szCs w:val="24"/>
        </w:rPr>
        <w:t>lgatói érdekképviseleti szervei</w:t>
      </w:r>
      <w:r w:rsidR="00ED1A9A" w:rsidRPr="00BE28A6">
        <w:rPr>
          <w:rFonts w:asciiTheme="majorHAnsi" w:hAnsiTheme="majorHAnsi" w:cs="Times New Roman"/>
          <w:sz w:val="24"/>
          <w:szCs w:val="24"/>
        </w:rPr>
        <w:t>t –</w:t>
      </w:r>
      <w:r w:rsidRPr="00BE28A6">
        <w:rPr>
          <w:rFonts w:asciiTheme="majorHAnsi" w:hAnsiTheme="majorHAnsi" w:cs="Times New Roman"/>
          <w:sz w:val="24"/>
          <w:szCs w:val="24"/>
        </w:rPr>
        <w:t xml:space="preserve"> az elmúlt években ismét e</w:t>
      </w:r>
      <w:r w:rsidR="00ED1A9A" w:rsidRPr="00BE28A6">
        <w:rPr>
          <w:rFonts w:asciiTheme="majorHAnsi" w:hAnsiTheme="majorHAnsi" w:cs="Times New Roman"/>
          <w:sz w:val="24"/>
          <w:szCs w:val="24"/>
        </w:rPr>
        <w:t>gyre több kritika és támadás érte</w:t>
      </w:r>
      <w:r w:rsidRPr="00BE28A6">
        <w:rPr>
          <w:rFonts w:asciiTheme="majorHAnsi" w:hAnsiTheme="majorHAnsi" w:cs="Times New Roman"/>
          <w:sz w:val="24"/>
          <w:szCs w:val="24"/>
        </w:rPr>
        <w:t xml:space="preserve"> mind a felsőo</w:t>
      </w:r>
      <w:r w:rsidR="001F7559" w:rsidRPr="00BE28A6">
        <w:rPr>
          <w:rFonts w:asciiTheme="majorHAnsi" w:hAnsiTheme="majorHAnsi" w:cs="Times New Roman"/>
          <w:sz w:val="24"/>
          <w:szCs w:val="24"/>
        </w:rPr>
        <w:t>ktatás berkeiből mind pedig</w:t>
      </w:r>
      <w:r w:rsidRPr="00BE28A6">
        <w:rPr>
          <w:rFonts w:asciiTheme="majorHAnsi" w:hAnsiTheme="majorHAnsi" w:cs="Times New Roman"/>
          <w:sz w:val="24"/>
          <w:szCs w:val="24"/>
        </w:rPr>
        <w:t xml:space="preserve"> kívülről. </w:t>
      </w:r>
      <w:r w:rsidR="00ED1A9A" w:rsidRPr="00BE28A6">
        <w:rPr>
          <w:rFonts w:asciiTheme="majorHAnsi" w:hAnsiTheme="majorHAnsi" w:cs="Times New Roman"/>
          <w:sz w:val="24"/>
          <w:szCs w:val="24"/>
        </w:rPr>
        <w:t>Ebben az évben 25. születésnapját ünneplő országos hallgatói érdekképviselet</w:t>
      </w:r>
      <w:r w:rsidR="00ED1A9A" w:rsidRPr="00BE28A6">
        <w:rPr>
          <w:rFonts w:asciiTheme="majorHAnsi" w:hAnsiTheme="majorHAnsi" w:cs="Times New Roman"/>
          <w:color w:val="FF0000"/>
          <w:sz w:val="24"/>
          <w:szCs w:val="24"/>
        </w:rPr>
        <w:t xml:space="preserve"> </w:t>
      </w:r>
      <w:r w:rsidRPr="00BE28A6">
        <w:rPr>
          <w:rFonts w:asciiTheme="majorHAnsi" w:hAnsiTheme="majorHAnsi" w:cs="Times New Roman"/>
          <w:sz w:val="24"/>
          <w:szCs w:val="24"/>
        </w:rPr>
        <w:t>mind a mai napig megő</w:t>
      </w:r>
      <w:r w:rsidR="001F7559" w:rsidRPr="00BE28A6">
        <w:rPr>
          <w:rFonts w:asciiTheme="majorHAnsi" w:hAnsiTheme="majorHAnsi" w:cs="Times New Roman"/>
          <w:sz w:val="24"/>
          <w:szCs w:val="24"/>
        </w:rPr>
        <w:t>rizte jele</w:t>
      </w:r>
      <w:r w:rsidR="00ED1A9A" w:rsidRPr="00BE28A6">
        <w:rPr>
          <w:rFonts w:asciiTheme="majorHAnsi" w:hAnsiTheme="majorHAnsi" w:cs="Times New Roman"/>
          <w:sz w:val="24"/>
          <w:szCs w:val="24"/>
        </w:rPr>
        <w:t xml:space="preserve">ntős szerepét a felsőoktatásban és ebből fakadóan folyamatosan a figyelem középpontjában van. </w:t>
      </w:r>
    </w:p>
    <w:p w14:paraId="5188CD0B" w14:textId="64C5C240" w:rsidR="007C294E" w:rsidRPr="00BE28A6" w:rsidRDefault="00C64534" w:rsidP="00BE28A6">
      <w:pPr>
        <w:spacing w:after="0" w:line="360" w:lineRule="auto"/>
        <w:jc w:val="both"/>
        <w:rPr>
          <w:rFonts w:asciiTheme="majorHAnsi" w:hAnsiTheme="majorHAnsi" w:cs="Times New Roman"/>
          <w:sz w:val="24"/>
          <w:szCs w:val="24"/>
        </w:rPr>
      </w:pPr>
      <w:r w:rsidRPr="00BE28A6">
        <w:rPr>
          <w:rFonts w:asciiTheme="majorHAnsi" w:hAnsiTheme="majorHAnsi" w:cs="Times New Roman"/>
          <w:sz w:val="24"/>
          <w:szCs w:val="24"/>
        </w:rPr>
        <w:t xml:space="preserve">Ahhoz azonban, hogy jelentőségét megőrizhesse szükségszerű, hogy figyeljen a </w:t>
      </w:r>
      <w:r w:rsidR="001F7559" w:rsidRPr="00BE28A6">
        <w:rPr>
          <w:rFonts w:asciiTheme="majorHAnsi" w:hAnsiTheme="majorHAnsi" w:cs="Times New Roman"/>
          <w:sz w:val="24"/>
          <w:szCs w:val="24"/>
        </w:rPr>
        <w:t>környezetéből érkezett</w:t>
      </w:r>
      <w:r w:rsidR="00CE393E" w:rsidRPr="00BE28A6">
        <w:rPr>
          <w:rFonts w:asciiTheme="majorHAnsi" w:hAnsiTheme="majorHAnsi" w:cs="Times New Roman"/>
          <w:sz w:val="24"/>
          <w:szCs w:val="24"/>
        </w:rPr>
        <w:t xml:space="preserve"> </w:t>
      </w:r>
      <w:r w:rsidRPr="00BE28A6">
        <w:rPr>
          <w:rFonts w:asciiTheme="majorHAnsi" w:hAnsiTheme="majorHAnsi" w:cs="Times New Roman"/>
          <w:sz w:val="24"/>
          <w:szCs w:val="24"/>
        </w:rPr>
        <w:t>kritikákra és azokat a hallgatói érdekképviseleti rendszer fejlesztése érdekében megfontolja, a jogos észrevételeket a szervezet működésébe beépítse.</w:t>
      </w:r>
      <w:r w:rsidR="00E829B9" w:rsidRPr="00BE28A6">
        <w:rPr>
          <w:rFonts w:asciiTheme="majorHAnsi" w:hAnsiTheme="majorHAnsi" w:cs="Times New Roman"/>
          <w:sz w:val="24"/>
          <w:szCs w:val="24"/>
        </w:rPr>
        <w:t xml:space="preserve"> A hallgatóknak erős, hatékony</w:t>
      </w:r>
      <w:r w:rsidR="002E0628" w:rsidRPr="00BE28A6">
        <w:rPr>
          <w:rFonts w:asciiTheme="majorHAnsi" w:hAnsiTheme="majorHAnsi" w:cs="Times New Roman"/>
          <w:sz w:val="24"/>
          <w:szCs w:val="24"/>
        </w:rPr>
        <w:t xml:space="preserve"> érdekképviseletre van szükségük, amely olyan, mint egy </w:t>
      </w:r>
      <w:r w:rsidR="00E829B9" w:rsidRPr="00BE28A6">
        <w:rPr>
          <w:rFonts w:asciiTheme="majorHAnsi" w:hAnsiTheme="majorHAnsi" w:cs="Times New Roman"/>
          <w:sz w:val="24"/>
          <w:szCs w:val="24"/>
        </w:rPr>
        <w:t xml:space="preserve">középkori </w:t>
      </w:r>
      <w:r w:rsidR="002E0628" w:rsidRPr="00BE28A6">
        <w:rPr>
          <w:rFonts w:asciiTheme="majorHAnsi" w:hAnsiTheme="majorHAnsi" w:cs="Times New Roman"/>
          <w:sz w:val="24"/>
          <w:szCs w:val="24"/>
        </w:rPr>
        <w:t>vá</w:t>
      </w:r>
      <w:r w:rsidR="00E829B9" w:rsidRPr="00BE28A6">
        <w:rPr>
          <w:rFonts w:asciiTheme="majorHAnsi" w:hAnsiTheme="majorHAnsi" w:cs="Times New Roman"/>
          <w:sz w:val="24"/>
          <w:szCs w:val="24"/>
        </w:rPr>
        <w:t>ros</w:t>
      </w:r>
      <w:r w:rsidR="002E0628" w:rsidRPr="00BE28A6">
        <w:rPr>
          <w:rFonts w:asciiTheme="majorHAnsi" w:hAnsiTheme="majorHAnsi" w:cs="Times New Roman"/>
          <w:sz w:val="24"/>
          <w:szCs w:val="24"/>
        </w:rPr>
        <w:t>: falain belül egyszerre találja meg lak</w:t>
      </w:r>
      <w:r w:rsidR="00E829B9" w:rsidRPr="00BE28A6">
        <w:rPr>
          <w:rFonts w:asciiTheme="majorHAnsi" w:hAnsiTheme="majorHAnsi" w:cs="Times New Roman"/>
          <w:sz w:val="24"/>
          <w:szCs w:val="24"/>
        </w:rPr>
        <w:t>hatását és a biztonságá</w:t>
      </w:r>
      <w:r w:rsidR="002E0628" w:rsidRPr="00BE28A6">
        <w:rPr>
          <w:rFonts w:asciiTheme="majorHAnsi" w:hAnsiTheme="majorHAnsi" w:cs="Times New Roman"/>
          <w:sz w:val="24"/>
          <w:szCs w:val="24"/>
        </w:rPr>
        <w:t xml:space="preserve">t </w:t>
      </w:r>
      <w:r w:rsidR="00E829B9" w:rsidRPr="00BE28A6">
        <w:rPr>
          <w:rFonts w:asciiTheme="majorHAnsi" w:hAnsiTheme="majorHAnsi" w:cs="Times New Roman"/>
          <w:sz w:val="24"/>
          <w:szCs w:val="24"/>
        </w:rPr>
        <w:t>az összetartó közösség.</w:t>
      </w:r>
    </w:p>
    <w:p w14:paraId="082EED99" w14:textId="77777777" w:rsidR="00256FB6" w:rsidRPr="00BE28A6" w:rsidRDefault="00C64534" w:rsidP="00BE28A6">
      <w:pPr>
        <w:spacing w:after="0" w:line="360" w:lineRule="auto"/>
        <w:jc w:val="both"/>
        <w:rPr>
          <w:rFonts w:asciiTheme="majorHAnsi" w:hAnsiTheme="majorHAnsi" w:cs="Times New Roman"/>
          <w:sz w:val="24"/>
          <w:szCs w:val="24"/>
        </w:rPr>
      </w:pPr>
      <w:r w:rsidRPr="00BE28A6">
        <w:rPr>
          <w:rFonts w:asciiTheme="majorHAnsi" w:hAnsiTheme="majorHAnsi" w:cs="Times New Roman"/>
          <w:sz w:val="24"/>
          <w:szCs w:val="24"/>
        </w:rPr>
        <w:t xml:space="preserve">Ahogyan azt </w:t>
      </w:r>
      <w:r w:rsidR="00ED1A9A" w:rsidRPr="00BE28A6">
        <w:rPr>
          <w:rFonts w:asciiTheme="majorHAnsi" w:hAnsiTheme="majorHAnsi" w:cs="Times New Roman"/>
          <w:sz w:val="24"/>
          <w:szCs w:val="24"/>
        </w:rPr>
        <w:t>a mögöttünk álló negyed évszázad</w:t>
      </w:r>
      <w:r w:rsidR="00D709F7" w:rsidRPr="00BE28A6">
        <w:rPr>
          <w:rFonts w:asciiTheme="majorHAnsi" w:hAnsiTheme="majorHAnsi" w:cs="Times New Roman"/>
          <w:sz w:val="24"/>
          <w:szCs w:val="24"/>
        </w:rPr>
        <w:t xml:space="preserve"> jól példázza</w:t>
      </w:r>
      <w:r w:rsidRPr="00BE28A6">
        <w:rPr>
          <w:rFonts w:asciiTheme="majorHAnsi" w:hAnsiTheme="majorHAnsi" w:cs="Times New Roman"/>
          <w:sz w:val="24"/>
          <w:szCs w:val="24"/>
        </w:rPr>
        <w:t>,</w:t>
      </w:r>
      <w:r w:rsidR="00D709F7" w:rsidRPr="00BE28A6">
        <w:rPr>
          <w:rFonts w:asciiTheme="majorHAnsi" w:hAnsiTheme="majorHAnsi" w:cs="Times New Roman"/>
          <w:sz w:val="24"/>
          <w:szCs w:val="24"/>
        </w:rPr>
        <w:t xml:space="preserve"> a hallgatóság önszerveződései mindig meg tudtak újulni és képesek voltak megfelelni a velük szem</w:t>
      </w:r>
      <w:r w:rsidRPr="00BE28A6">
        <w:rPr>
          <w:rFonts w:asciiTheme="majorHAnsi" w:hAnsiTheme="majorHAnsi" w:cs="Times New Roman"/>
          <w:sz w:val="24"/>
          <w:szCs w:val="24"/>
        </w:rPr>
        <w:t xml:space="preserve">ben támasztott követelményeknek, ez azonban </w:t>
      </w:r>
      <w:r w:rsidR="00CE393E" w:rsidRPr="00BE28A6">
        <w:rPr>
          <w:rFonts w:asciiTheme="majorHAnsi" w:hAnsiTheme="majorHAnsi" w:cs="Times New Roman"/>
          <w:sz w:val="24"/>
          <w:szCs w:val="24"/>
        </w:rPr>
        <w:t xml:space="preserve">- </w:t>
      </w:r>
      <w:r w:rsidRPr="00BE28A6">
        <w:rPr>
          <w:rFonts w:asciiTheme="majorHAnsi" w:hAnsiTheme="majorHAnsi" w:cs="Times New Roman"/>
          <w:sz w:val="24"/>
          <w:szCs w:val="24"/>
        </w:rPr>
        <w:t xml:space="preserve">csakúgy, mint a múltban </w:t>
      </w:r>
      <w:r w:rsidR="00CE393E" w:rsidRPr="00BE28A6">
        <w:rPr>
          <w:rFonts w:asciiTheme="majorHAnsi" w:hAnsiTheme="majorHAnsi" w:cs="Times New Roman"/>
          <w:sz w:val="24"/>
          <w:szCs w:val="24"/>
        </w:rPr>
        <w:t xml:space="preserve">- </w:t>
      </w:r>
      <w:r w:rsidRPr="00BE28A6">
        <w:rPr>
          <w:rFonts w:asciiTheme="majorHAnsi" w:hAnsiTheme="majorHAnsi" w:cs="Times New Roman"/>
          <w:sz w:val="24"/>
          <w:szCs w:val="24"/>
        </w:rPr>
        <w:t>közös erővel lehetséges.</w:t>
      </w:r>
      <w:r w:rsidR="00ED1A9A" w:rsidRPr="00BE28A6">
        <w:rPr>
          <w:rFonts w:asciiTheme="majorHAnsi" w:hAnsiTheme="majorHAnsi" w:cs="Times New Roman"/>
          <w:sz w:val="24"/>
          <w:szCs w:val="24"/>
        </w:rPr>
        <w:t xml:space="preserve"> </w:t>
      </w:r>
    </w:p>
    <w:p w14:paraId="0B5DCED1" w14:textId="77777777" w:rsidR="001F1ECC" w:rsidRPr="00BE28A6" w:rsidRDefault="001F16EA" w:rsidP="00BE28A6">
      <w:pPr>
        <w:spacing w:after="0" w:line="360" w:lineRule="auto"/>
        <w:jc w:val="both"/>
        <w:rPr>
          <w:rFonts w:asciiTheme="majorHAnsi" w:hAnsiTheme="majorHAnsi" w:cs="Times New Roman"/>
          <w:sz w:val="24"/>
          <w:szCs w:val="24"/>
        </w:rPr>
      </w:pPr>
      <w:r w:rsidRPr="00BE28A6">
        <w:rPr>
          <w:rFonts w:asciiTheme="majorHAnsi" w:hAnsiTheme="majorHAnsi" w:cs="Times New Roman"/>
          <w:sz w:val="24"/>
          <w:szCs w:val="24"/>
        </w:rPr>
        <w:t xml:space="preserve">Az első és legfontosabb lépés a fejlődés útján, ha maga </w:t>
      </w:r>
      <w:r w:rsidR="00256FB6" w:rsidRPr="00BE28A6">
        <w:rPr>
          <w:rFonts w:asciiTheme="majorHAnsi" w:hAnsiTheme="majorHAnsi" w:cs="Times New Roman"/>
          <w:sz w:val="24"/>
          <w:szCs w:val="24"/>
        </w:rPr>
        <w:t xml:space="preserve">a </w:t>
      </w:r>
      <w:r w:rsidRPr="00BE28A6">
        <w:rPr>
          <w:rFonts w:asciiTheme="majorHAnsi" w:hAnsiTheme="majorHAnsi" w:cs="Times New Roman"/>
          <w:sz w:val="24"/>
          <w:szCs w:val="24"/>
        </w:rPr>
        <w:t xml:space="preserve">szervezet veszi számba azokat </w:t>
      </w:r>
      <w:r w:rsidR="00256FB6" w:rsidRPr="00BE28A6">
        <w:rPr>
          <w:rFonts w:asciiTheme="majorHAnsi" w:hAnsiTheme="majorHAnsi" w:cs="Times New Roman"/>
          <w:sz w:val="24"/>
          <w:szCs w:val="24"/>
        </w:rPr>
        <w:t xml:space="preserve">a </w:t>
      </w:r>
      <w:r w:rsidRPr="00BE28A6">
        <w:rPr>
          <w:rFonts w:asciiTheme="majorHAnsi" w:hAnsiTheme="majorHAnsi" w:cs="Times New Roman"/>
          <w:sz w:val="24"/>
          <w:szCs w:val="24"/>
        </w:rPr>
        <w:t xml:space="preserve">területeket, ahol </w:t>
      </w:r>
      <w:r w:rsidR="00CE393E" w:rsidRPr="00BE28A6">
        <w:rPr>
          <w:rFonts w:asciiTheme="majorHAnsi" w:hAnsiTheme="majorHAnsi" w:cs="Times New Roman"/>
          <w:sz w:val="24"/>
          <w:szCs w:val="24"/>
        </w:rPr>
        <w:t xml:space="preserve">szükségszerűen fejlődnie kell. </w:t>
      </w:r>
      <w:r w:rsidR="006F7543" w:rsidRPr="00BE28A6">
        <w:rPr>
          <w:rFonts w:asciiTheme="majorHAnsi" w:hAnsiTheme="majorHAnsi" w:cs="Times New Roman"/>
          <w:sz w:val="24"/>
          <w:szCs w:val="24"/>
        </w:rPr>
        <w:t xml:space="preserve">Ezt követheti a külső kritikák számba vétele, annak megfogalmazása, hogy mit vár magától a szervezet és ehhez képest mit vár tőle a </w:t>
      </w:r>
      <w:r w:rsidR="00256FB6" w:rsidRPr="00BE28A6">
        <w:rPr>
          <w:rFonts w:asciiTheme="majorHAnsi" w:hAnsiTheme="majorHAnsi" w:cs="Times New Roman"/>
          <w:sz w:val="24"/>
          <w:szCs w:val="24"/>
        </w:rPr>
        <w:t>szűkebb és tágabb értelemben vett környezete</w:t>
      </w:r>
      <w:r w:rsidR="006F7543" w:rsidRPr="00BE28A6">
        <w:rPr>
          <w:rFonts w:asciiTheme="majorHAnsi" w:hAnsiTheme="majorHAnsi" w:cs="Times New Roman"/>
          <w:sz w:val="24"/>
          <w:szCs w:val="24"/>
        </w:rPr>
        <w:t>.</w:t>
      </w:r>
    </w:p>
    <w:p w14:paraId="28D3DF4D" w14:textId="77777777" w:rsidR="001F1ECC" w:rsidRPr="00BE28A6" w:rsidRDefault="001F16EA" w:rsidP="00BE28A6">
      <w:pPr>
        <w:spacing w:after="0" w:line="360" w:lineRule="auto"/>
        <w:jc w:val="both"/>
        <w:rPr>
          <w:rFonts w:asciiTheme="majorHAnsi" w:hAnsiTheme="majorHAnsi" w:cs="Times New Roman"/>
          <w:sz w:val="24"/>
          <w:szCs w:val="24"/>
        </w:rPr>
      </w:pPr>
      <w:r w:rsidRPr="00BE28A6">
        <w:rPr>
          <w:rFonts w:asciiTheme="majorHAnsi" w:hAnsiTheme="majorHAnsi" w:cs="Times New Roman"/>
          <w:sz w:val="24"/>
          <w:szCs w:val="24"/>
        </w:rPr>
        <w:t xml:space="preserve">A </w:t>
      </w:r>
      <w:r w:rsidR="007C294E" w:rsidRPr="00BE28A6">
        <w:rPr>
          <w:rFonts w:asciiTheme="majorHAnsi" w:hAnsiTheme="majorHAnsi" w:cs="Times New Roman"/>
          <w:sz w:val="24"/>
          <w:szCs w:val="24"/>
        </w:rPr>
        <w:t xml:space="preserve">problémák </w:t>
      </w:r>
      <w:r w:rsidR="00CE393E" w:rsidRPr="00BE28A6">
        <w:rPr>
          <w:rFonts w:asciiTheme="majorHAnsi" w:hAnsiTheme="majorHAnsi" w:cs="Times New Roman"/>
          <w:sz w:val="24"/>
          <w:szCs w:val="24"/>
        </w:rPr>
        <w:t>definiálásakor figyelemmel kell lenni</w:t>
      </w:r>
      <w:r w:rsidR="005A1BBA" w:rsidRPr="00BE28A6">
        <w:rPr>
          <w:rFonts w:asciiTheme="majorHAnsi" w:hAnsiTheme="majorHAnsi" w:cs="Times New Roman"/>
          <w:sz w:val="24"/>
          <w:szCs w:val="24"/>
        </w:rPr>
        <w:t xml:space="preserve"> </w:t>
      </w:r>
      <w:r w:rsidR="00CE393E" w:rsidRPr="00BE28A6">
        <w:rPr>
          <w:rFonts w:asciiTheme="majorHAnsi" w:hAnsiTheme="majorHAnsi" w:cs="Times New Roman"/>
          <w:sz w:val="24"/>
          <w:szCs w:val="24"/>
        </w:rPr>
        <w:t xml:space="preserve">a </w:t>
      </w:r>
      <w:r w:rsidRPr="00BE28A6">
        <w:rPr>
          <w:rFonts w:asciiTheme="majorHAnsi" w:hAnsiTheme="majorHAnsi" w:cs="Times New Roman"/>
          <w:sz w:val="24"/>
          <w:szCs w:val="24"/>
        </w:rPr>
        <w:t>hallgatói mozgalom vertikális</w:t>
      </w:r>
      <w:r w:rsidR="00CE393E" w:rsidRPr="00BE28A6">
        <w:rPr>
          <w:rFonts w:asciiTheme="majorHAnsi" w:hAnsiTheme="majorHAnsi" w:cs="Times New Roman"/>
          <w:sz w:val="24"/>
          <w:szCs w:val="24"/>
        </w:rPr>
        <w:t xml:space="preserve"> és horizontális tagoltságára is</w:t>
      </w:r>
      <w:r w:rsidR="00D22CD5" w:rsidRPr="00BE28A6">
        <w:rPr>
          <w:rFonts w:asciiTheme="majorHAnsi" w:hAnsiTheme="majorHAnsi" w:cs="Times New Roman"/>
          <w:sz w:val="24"/>
          <w:szCs w:val="24"/>
        </w:rPr>
        <w:t>, így</w:t>
      </w:r>
      <w:r w:rsidR="006F7543" w:rsidRPr="00BE28A6">
        <w:rPr>
          <w:rFonts w:asciiTheme="majorHAnsi" w:hAnsiTheme="majorHAnsi" w:cs="Times New Roman"/>
          <w:sz w:val="24"/>
          <w:szCs w:val="24"/>
        </w:rPr>
        <w:t xml:space="preserve"> elsődlegesen </w:t>
      </w:r>
      <w:r w:rsidRPr="00BE28A6">
        <w:rPr>
          <w:rFonts w:asciiTheme="majorHAnsi" w:hAnsiTheme="majorHAnsi" w:cs="Times New Roman"/>
          <w:sz w:val="24"/>
          <w:szCs w:val="24"/>
        </w:rPr>
        <w:t xml:space="preserve">a területi szintű egységek problémáinak mélyreható megismerése </w:t>
      </w:r>
      <w:r w:rsidR="006F7543" w:rsidRPr="00BE28A6">
        <w:rPr>
          <w:rFonts w:asciiTheme="majorHAnsi" w:hAnsiTheme="majorHAnsi" w:cs="Times New Roman"/>
          <w:sz w:val="24"/>
          <w:szCs w:val="24"/>
        </w:rPr>
        <w:t>szükséges</w:t>
      </w:r>
      <w:r w:rsidR="00D22CD5" w:rsidRPr="00BE28A6">
        <w:rPr>
          <w:rFonts w:asciiTheme="majorHAnsi" w:hAnsiTheme="majorHAnsi" w:cs="Times New Roman"/>
          <w:sz w:val="24"/>
          <w:szCs w:val="24"/>
        </w:rPr>
        <w:t xml:space="preserve">. </w:t>
      </w:r>
      <w:r w:rsidR="006F7543" w:rsidRPr="00BE28A6">
        <w:rPr>
          <w:rFonts w:asciiTheme="majorHAnsi" w:hAnsiTheme="majorHAnsi" w:cs="Times New Roman"/>
          <w:sz w:val="24"/>
          <w:szCs w:val="24"/>
        </w:rPr>
        <w:t xml:space="preserve"> </w:t>
      </w:r>
      <w:r w:rsidR="00D22CD5" w:rsidRPr="00BE28A6">
        <w:rPr>
          <w:rFonts w:asciiTheme="majorHAnsi" w:hAnsiTheme="majorHAnsi" w:cs="Times New Roman"/>
          <w:sz w:val="24"/>
          <w:szCs w:val="24"/>
        </w:rPr>
        <w:t>Ezt követheti csak a rendszerszintű problémák meghatározása, az országos szervezet működésében tapasztalható anomáliák értékelése</w:t>
      </w:r>
      <w:r w:rsidR="006F7543" w:rsidRPr="00BE28A6">
        <w:rPr>
          <w:rFonts w:asciiTheme="majorHAnsi" w:hAnsiTheme="majorHAnsi" w:cs="Times New Roman"/>
          <w:sz w:val="24"/>
          <w:szCs w:val="24"/>
        </w:rPr>
        <w:t xml:space="preserve">, majd pedig </w:t>
      </w:r>
      <w:r w:rsidR="00D22CD5" w:rsidRPr="00BE28A6">
        <w:rPr>
          <w:rFonts w:asciiTheme="majorHAnsi" w:hAnsiTheme="majorHAnsi" w:cs="Times New Roman"/>
          <w:sz w:val="24"/>
          <w:szCs w:val="24"/>
        </w:rPr>
        <w:t xml:space="preserve">erre épülhet rá </w:t>
      </w:r>
      <w:r w:rsidR="006F7543" w:rsidRPr="00BE28A6">
        <w:rPr>
          <w:rFonts w:asciiTheme="majorHAnsi" w:hAnsiTheme="majorHAnsi" w:cs="Times New Roman"/>
          <w:sz w:val="24"/>
          <w:szCs w:val="24"/>
        </w:rPr>
        <w:t>a külső tényezők által felvetet</w:t>
      </w:r>
      <w:r w:rsidR="00D22CD5" w:rsidRPr="00BE28A6">
        <w:rPr>
          <w:rFonts w:asciiTheme="majorHAnsi" w:hAnsiTheme="majorHAnsi" w:cs="Times New Roman"/>
          <w:sz w:val="24"/>
          <w:szCs w:val="24"/>
        </w:rPr>
        <w:t>t problémák kiértékelése</w:t>
      </w:r>
      <w:r w:rsidR="00FB2990" w:rsidRPr="00BE28A6">
        <w:rPr>
          <w:rFonts w:asciiTheme="majorHAnsi" w:hAnsiTheme="majorHAnsi" w:cs="Times New Roman"/>
          <w:sz w:val="24"/>
          <w:szCs w:val="24"/>
        </w:rPr>
        <w:t>.</w:t>
      </w:r>
    </w:p>
    <w:p w14:paraId="684D5E0F" w14:textId="3787935B" w:rsidR="001F1ECC" w:rsidRPr="00BE28A6" w:rsidRDefault="000C724E" w:rsidP="00BE28A6">
      <w:pPr>
        <w:spacing w:after="0" w:line="360" w:lineRule="auto"/>
        <w:jc w:val="both"/>
        <w:rPr>
          <w:rFonts w:asciiTheme="majorHAnsi" w:hAnsiTheme="majorHAnsi" w:cs="Times New Roman"/>
          <w:sz w:val="24"/>
          <w:szCs w:val="24"/>
        </w:rPr>
      </w:pPr>
      <w:r w:rsidRPr="00BE28A6">
        <w:rPr>
          <w:rFonts w:asciiTheme="majorHAnsi" w:hAnsiTheme="majorHAnsi" w:cs="Times New Roman"/>
          <w:sz w:val="24"/>
          <w:szCs w:val="24"/>
        </w:rPr>
        <w:lastRenderedPageBreak/>
        <w:t>E</w:t>
      </w:r>
      <w:r w:rsidR="00CE0CF1" w:rsidRPr="00BE28A6">
        <w:rPr>
          <w:rFonts w:asciiTheme="majorHAnsi" w:hAnsiTheme="majorHAnsi" w:cs="Times New Roman"/>
          <w:sz w:val="24"/>
          <w:szCs w:val="24"/>
        </w:rPr>
        <w:t>zen szempontok szerint végzett elemzések eredményeképp</w:t>
      </w:r>
      <w:r w:rsidR="00FB2990" w:rsidRPr="00BE28A6">
        <w:rPr>
          <w:rFonts w:asciiTheme="majorHAnsi" w:hAnsiTheme="majorHAnsi" w:cs="Times New Roman"/>
          <w:sz w:val="24"/>
          <w:szCs w:val="24"/>
        </w:rPr>
        <w:t xml:space="preserve"> pedig egyértelműen kijelölhető az a fejlődési pálya</w:t>
      </w:r>
      <w:r w:rsidR="001F1ECC" w:rsidRPr="00BE28A6">
        <w:rPr>
          <w:rFonts w:asciiTheme="majorHAnsi" w:hAnsiTheme="majorHAnsi" w:cs="Times New Roman"/>
          <w:sz w:val="24"/>
          <w:szCs w:val="24"/>
        </w:rPr>
        <w:t>,</w:t>
      </w:r>
      <w:r w:rsidR="00FB2990" w:rsidRPr="00BE28A6">
        <w:rPr>
          <w:rFonts w:asciiTheme="majorHAnsi" w:hAnsiTheme="majorHAnsi" w:cs="Times New Roman"/>
          <w:sz w:val="24"/>
          <w:szCs w:val="24"/>
        </w:rPr>
        <w:t xml:space="preserve"> amelynek végén egy erős hiteles a társadalom által is </w:t>
      </w:r>
      <w:r w:rsidR="00256FB6" w:rsidRPr="00BE28A6">
        <w:rPr>
          <w:rFonts w:asciiTheme="majorHAnsi" w:hAnsiTheme="majorHAnsi" w:cs="Times New Roman"/>
          <w:sz w:val="24"/>
          <w:szCs w:val="24"/>
        </w:rPr>
        <w:t xml:space="preserve">széles körben </w:t>
      </w:r>
      <w:r w:rsidR="00FB2990" w:rsidRPr="00BE28A6">
        <w:rPr>
          <w:rFonts w:asciiTheme="majorHAnsi" w:hAnsiTheme="majorHAnsi" w:cs="Times New Roman"/>
          <w:sz w:val="24"/>
          <w:szCs w:val="24"/>
        </w:rPr>
        <w:t>elfogadott</w:t>
      </w:r>
      <w:r w:rsidR="007D68B8" w:rsidRPr="00BE28A6">
        <w:rPr>
          <w:rFonts w:asciiTheme="majorHAnsi" w:hAnsiTheme="majorHAnsi" w:cs="Times New Roman"/>
          <w:sz w:val="24"/>
          <w:szCs w:val="24"/>
        </w:rPr>
        <w:t xml:space="preserve"> </w:t>
      </w:r>
      <w:r w:rsidR="00BE28A6">
        <w:rPr>
          <w:rFonts w:asciiTheme="majorHAnsi" w:hAnsiTheme="majorHAnsi" w:cs="Times New Roman"/>
          <w:sz w:val="24"/>
          <w:szCs w:val="24"/>
        </w:rPr>
        <w:t>érdekképviseleti szervezet áll.</w:t>
      </w:r>
    </w:p>
    <w:p w14:paraId="7B1E4727" w14:textId="77777777" w:rsidR="00FB2990" w:rsidRPr="00BE28A6" w:rsidRDefault="00D22CD5" w:rsidP="00BE28A6">
      <w:pPr>
        <w:spacing w:after="0" w:line="360" w:lineRule="auto"/>
        <w:jc w:val="both"/>
        <w:rPr>
          <w:rFonts w:asciiTheme="majorHAnsi" w:hAnsiTheme="majorHAnsi" w:cs="Times New Roman"/>
          <w:sz w:val="24"/>
          <w:szCs w:val="24"/>
          <w:u w:val="single"/>
        </w:rPr>
      </w:pPr>
      <w:r w:rsidRPr="00BE28A6">
        <w:rPr>
          <w:rFonts w:asciiTheme="majorHAnsi" w:hAnsiTheme="majorHAnsi" w:cs="Times New Roman"/>
          <w:sz w:val="24"/>
          <w:szCs w:val="24"/>
        </w:rPr>
        <w:t>A fentebb már leírtakkal összhangban a f</w:t>
      </w:r>
      <w:r w:rsidR="005A1BBA" w:rsidRPr="00BE28A6">
        <w:rPr>
          <w:rFonts w:asciiTheme="majorHAnsi" w:hAnsiTheme="majorHAnsi" w:cs="Times New Roman"/>
          <w:sz w:val="24"/>
          <w:szCs w:val="24"/>
        </w:rPr>
        <w:t>őbb problématerületek elemzésé</w:t>
      </w:r>
      <w:r w:rsidR="004070D4" w:rsidRPr="00BE28A6">
        <w:rPr>
          <w:rFonts w:asciiTheme="majorHAnsi" w:hAnsiTheme="majorHAnsi" w:cs="Times New Roman"/>
          <w:sz w:val="24"/>
          <w:szCs w:val="24"/>
        </w:rPr>
        <w:t>t</w:t>
      </w:r>
      <w:r w:rsidR="005A1BBA" w:rsidRPr="00BE28A6">
        <w:rPr>
          <w:rFonts w:asciiTheme="majorHAnsi" w:hAnsiTheme="majorHAnsi" w:cs="Times New Roman"/>
          <w:sz w:val="24"/>
          <w:szCs w:val="24"/>
        </w:rPr>
        <w:t xml:space="preserve"> </w:t>
      </w:r>
      <w:r w:rsidR="007D68B8" w:rsidRPr="00BE28A6">
        <w:rPr>
          <w:rFonts w:asciiTheme="majorHAnsi" w:hAnsiTheme="majorHAnsi" w:cs="Times New Roman"/>
          <w:sz w:val="24"/>
          <w:szCs w:val="24"/>
        </w:rPr>
        <w:t xml:space="preserve">alapvetően </w:t>
      </w:r>
      <w:r w:rsidR="005A1BBA" w:rsidRPr="00BE28A6">
        <w:rPr>
          <w:rFonts w:asciiTheme="majorHAnsi" w:hAnsiTheme="majorHAnsi" w:cs="Times New Roman"/>
          <w:sz w:val="24"/>
          <w:szCs w:val="24"/>
        </w:rPr>
        <w:t xml:space="preserve">két </w:t>
      </w:r>
      <w:r w:rsidR="007D68B8" w:rsidRPr="00BE28A6">
        <w:rPr>
          <w:rFonts w:asciiTheme="majorHAnsi" w:hAnsiTheme="majorHAnsi" w:cs="Times New Roman"/>
          <w:sz w:val="24"/>
          <w:szCs w:val="24"/>
        </w:rPr>
        <w:t>megközelítés</w:t>
      </w:r>
      <w:r w:rsidR="005A1BBA" w:rsidRPr="00BE28A6">
        <w:rPr>
          <w:rFonts w:asciiTheme="majorHAnsi" w:hAnsiTheme="majorHAnsi" w:cs="Times New Roman"/>
          <w:sz w:val="24"/>
          <w:szCs w:val="24"/>
        </w:rPr>
        <w:t xml:space="preserve">ben </w:t>
      </w:r>
      <w:r w:rsidR="004070D4" w:rsidRPr="00BE28A6">
        <w:rPr>
          <w:rFonts w:asciiTheme="majorHAnsi" w:hAnsiTheme="majorHAnsi" w:cs="Times New Roman"/>
          <w:sz w:val="24"/>
          <w:szCs w:val="24"/>
        </w:rPr>
        <w:t>végzem el</w:t>
      </w:r>
      <w:r w:rsidR="005A1BBA" w:rsidRPr="00BE28A6">
        <w:rPr>
          <w:rFonts w:asciiTheme="majorHAnsi" w:hAnsiTheme="majorHAnsi" w:cs="Times New Roman"/>
          <w:sz w:val="24"/>
          <w:szCs w:val="24"/>
        </w:rPr>
        <w:t xml:space="preserve">. Egyrészt </w:t>
      </w:r>
      <w:r w:rsidR="00256FB6" w:rsidRPr="00BE28A6">
        <w:rPr>
          <w:rFonts w:asciiTheme="majorHAnsi" w:hAnsiTheme="majorHAnsi" w:cs="Times New Roman"/>
          <w:sz w:val="24"/>
          <w:szCs w:val="24"/>
        </w:rPr>
        <w:t>a</w:t>
      </w:r>
      <w:r w:rsidRPr="00BE28A6">
        <w:rPr>
          <w:rFonts w:asciiTheme="majorHAnsi" w:hAnsiTheme="majorHAnsi" w:cs="Times New Roman"/>
          <w:sz w:val="24"/>
          <w:szCs w:val="24"/>
        </w:rPr>
        <w:t xml:space="preserve"> </w:t>
      </w:r>
      <w:r w:rsidR="007D68B8" w:rsidRPr="00BE28A6">
        <w:rPr>
          <w:rFonts w:asciiTheme="majorHAnsi" w:hAnsiTheme="majorHAnsi" w:cs="Times New Roman"/>
          <w:sz w:val="24"/>
          <w:szCs w:val="24"/>
        </w:rPr>
        <w:t xml:space="preserve">tagönkormányzatoktól és részönkormányzataiktól </w:t>
      </w:r>
      <w:r w:rsidRPr="00BE28A6">
        <w:rPr>
          <w:rFonts w:asciiTheme="majorHAnsi" w:hAnsiTheme="majorHAnsi" w:cs="Times New Roman"/>
          <w:sz w:val="24"/>
          <w:szCs w:val="24"/>
        </w:rPr>
        <w:t xml:space="preserve"> becsato</w:t>
      </w:r>
      <w:r w:rsidR="00256FB6" w:rsidRPr="00BE28A6">
        <w:rPr>
          <w:rFonts w:asciiTheme="majorHAnsi" w:hAnsiTheme="majorHAnsi" w:cs="Times New Roman"/>
          <w:sz w:val="24"/>
          <w:szCs w:val="24"/>
        </w:rPr>
        <w:t>rnázott impulzusokon keresztül</w:t>
      </w:r>
      <w:r w:rsidRPr="00BE28A6">
        <w:rPr>
          <w:rFonts w:asciiTheme="majorHAnsi" w:hAnsiTheme="majorHAnsi" w:cs="Times New Roman"/>
          <w:sz w:val="24"/>
          <w:szCs w:val="24"/>
        </w:rPr>
        <w:t xml:space="preserve"> </w:t>
      </w:r>
      <w:r w:rsidR="005A1BBA" w:rsidRPr="00BE28A6">
        <w:rPr>
          <w:rFonts w:asciiTheme="majorHAnsi" w:hAnsiTheme="majorHAnsi" w:cs="Times New Roman"/>
          <w:sz w:val="24"/>
          <w:szCs w:val="24"/>
        </w:rPr>
        <w:t>elemz</w:t>
      </w:r>
      <w:r w:rsidR="007D68B8" w:rsidRPr="00BE28A6">
        <w:rPr>
          <w:rFonts w:asciiTheme="majorHAnsi" w:hAnsiTheme="majorHAnsi" w:cs="Times New Roman"/>
          <w:sz w:val="24"/>
          <w:szCs w:val="24"/>
        </w:rPr>
        <w:t>em</w:t>
      </w:r>
      <w:r w:rsidR="00256FB6" w:rsidRPr="00BE28A6">
        <w:rPr>
          <w:rFonts w:asciiTheme="majorHAnsi" w:hAnsiTheme="majorHAnsi" w:cs="Times New Roman"/>
          <w:sz w:val="24"/>
          <w:szCs w:val="24"/>
        </w:rPr>
        <w:t xml:space="preserve"> a rendszerszintű problémákat</w:t>
      </w:r>
      <w:r w:rsidR="005A1BBA" w:rsidRPr="00BE28A6">
        <w:rPr>
          <w:rFonts w:asciiTheme="majorHAnsi" w:hAnsiTheme="majorHAnsi" w:cs="Times New Roman"/>
          <w:sz w:val="24"/>
          <w:szCs w:val="24"/>
        </w:rPr>
        <w:t>,</w:t>
      </w:r>
      <w:r w:rsidRPr="00BE28A6">
        <w:rPr>
          <w:rFonts w:asciiTheme="majorHAnsi" w:hAnsiTheme="majorHAnsi" w:cs="Times New Roman"/>
          <w:sz w:val="24"/>
          <w:szCs w:val="24"/>
        </w:rPr>
        <w:t xml:space="preserve"> másrészt a</w:t>
      </w:r>
      <w:r w:rsidR="007D68B8" w:rsidRPr="00BE28A6">
        <w:rPr>
          <w:rFonts w:asciiTheme="majorHAnsi" w:hAnsiTheme="majorHAnsi" w:cs="Times New Roman"/>
          <w:sz w:val="24"/>
          <w:szCs w:val="24"/>
        </w:rPr>
        <w:t>z országos szervezet</w:t>
      </w:r>
      <w:r w:rsidRPr="00BE28A6">
        <w:rPr>
          <w:rFonts w:asciiTheme="majorHAnsi" w:hAnsiTheme="majorHAnsi" w:cs="Times New Roman"/>
          <w:sz w:val="24"/>
          <w:szCs w:val="24"/>
        </w:rPr>
        <w:t xml:space="preserve"> </w:t>
      </w:r>
      <w:r w:rsidR="007D68B8" w:rsidRPr="00BE28A6">
        <w:rPr>
          <w:rFonts w:asciiTheme="majorHAnsi" w:hAnsiTheme="majorHAnsi" w:cs="Times New Roman"/>
          <w:sz w:val="24"/>
          <w:szCs w:val="24"/>
        </w:rPr>
        <w:t>(</w:t>
      </w:r>
      <w:r w:rsidRPr="00BE28A6">
        <w:rPr>
          <w:rFonts w:asciiTheme="majorHAnsi" w:hAnsiTheme="majorHAnsi" w:cs="Times New Roman"/>
          <w:sz w:val="24"/>
          <w:szCs w:val="24"/>
        </w:rPr>
        <w:t>HÖOK</w:t>
      </w:r>
      <w:r w:rsidR="005A1BBA" w:rsidRPr="00BE28A6">
        <w:rPr>
          <w:rFonts w:asciiTheme="majorHAnsi" w:hAnsiTheme="majorHAnsi" w:cs="Times New Roman"/>
          <w:sz w:val="24"/>
          <w:szCs w:val="24"/>
        </w:rPr>
        <w:t xml:space="preserve"> </w:t>
      </w:r>
      <w:r w:rsidRPr="00BE28A6">
        <w:rPr>
          <w:rFonts w:asciiTheme="majorHAnsi" w:hAnsiTheme="majorHAnsi" w:cs="Times New Roman"/>
          <w:sz w:val="24"/>
          <w:szCs w:val="24"/>
        </w:rPr>
        <w:t>-</w:t>
      </w:r>
      <w:r w:rsidR="005A1BBA" w:rsidRPr="00BE28A6">
        <w:rPr>
          <w:rFonts w:asciiTheme="majorHAnsi" w:hAnsiTheme="majorHAnsi" w:cs="Times New Roman"/>
          <w:sz w:val="24"/>
          <w:szCs w:val="24"/>
        </w:rPr>
        <w:t xml:space="preserve"> mint szervezet </w:t>
      </w:r>
      <w:r w:rsidRPr="00BE28A6">
        <w:rPr>
          <w:rFonts w:asciiTheme="majorHAnsi" w:hAnsiTheme="majorHAnsi" w:cs="Times New Roman"/>
          <w:sz w:val="24"/>
          <w:szCs w:val="24"/>
        </w:rPr>
        <w:t xml:space="preserve">- </w:t>
      </w:r>
      <w:r w:rsidR="005A1BBA" w:rsidRPr="00BE28A6">
        <w:rPr>
          <w:rFonts w:asciiTheme="majorHAnsi" w:hAnsiTheme="majorHAnsi" w:cs="Times New Roman"/>
          <w:sz w:val="24"/>
          <w:szCs w:val="24"/>
        </w:rPr>
        <w:t>és ennek</w:t>
      </w:r>
      <w:r w:rsidR="007D68B8" w:rsidRPr="00BE28A6">
        <w:rPr>
          <w:rFonts w:asciiTheme="majorHAnsi" w:hAnsiTheme="majorHAnsi" w:cs="Times New Roman"/>
          <w:sz w:val="24"/>
          <w:szCs w:val="24"/>
        </w:rPr>
        <w:t>)</w:t>
      </w:r>
      <w:r w:rsidR="00256FB6" w:rsidRPr="00BE28A6">
        <w:rPr>
          <w:rFonts w:asciiTheme="majorHAnsi" w:hAnsiTheme="majorHAnsi" w:cs="Times New Roman"/>
          <w:sz w:val="24"/>
          <w:szCs w:val="24"/>
        </w:rPr>
        <w:t xml:space="preserve"> működésében jelenlévő anomáliákat.</w:t>
      </w:r>
    </w:p>
    <w:p w14:paraId="539C9DF9" w14:textId="77777777" w:rsidR="00FF1B21" w:rsidRPr="00BE28A6" w:rsidRDefault="00FF1B21" w:rsidP="00BE28A6">
      <w:pPr>
        <w:spacing w:after="0" w:line="360" w:lineRule="auto"/>
        <w:jc w:val="both"/>
        <w:rPr>
          <w:rFonts w:asciiTheme="majorHAnsi" w:hAnsiTheme="majorHAnsi" w:cs="Times New Roman"/>
          <w:sz w:val="24"/>
          <w:szCs w:val="24"/>
          <w:u w:val="single"/>
        </w:rPr>
      </w:pPr>
    </w:p>
    <w:p w14:paraId="5B840D35" w14:textId="6126641F" w:rsidR="002E0901" w:rsidRPr="006D782F" w:rsidRDefault="006D782F" w:rsidP="006D782F">
      <w:pPr>
        <w:pStyle w:val="Listaszerbekezds"/>
        <w:numPr>
          <w:ilvl w:val="1"/>
          <w:numId w:val="20"/>
        </w:numPr>
        <w:spacing w:after="0" w:line="360" w:lineRule="auto"/>
        <w:jc w:val="both"/>
        <w:rPr>
          <w:rFonts w:asciiTheme="majorHAnsi" w:hAnsiTheme="majorHAnsi" w:cs="Times New Roman"/>
          <w:b/>
          <w:sz w:val="24"/>
          <w:szCs w:val="24"/>
        </w:rPr>
      </w:pPr>
      <w:r w:rsidRPr="006D782F">
        <w:rPr>
          <w:rFonts w:asciiTheme="majorHAnsi" w:hAnsiTheme="majorHAnsi" w:cs="Times New Roman"/>
          <w:b/>
          <w:sz w:val="24"/>
          <w:szCs w:val="24"/>
        </w:rPr>
        <w:t>A hallgatói önkormányzatiság rendszerének vizsgálata</w:t>
      </w:r>
    </w:p>
    <w:p w14:paraId="33E45D21" w14:textId="02BFEDBB" w:rsidR="00BE28A6" w:rsidRPr="006D782F" w:rsidRDefault="000C724E" w:rsidP="006D782F">
      <w:pPr>
        <w:pStyle w:val="Listaszerbekezds"/>
        <w:numPr>
          <w:ilvl w:val="2"/>
          <w:numId w:val="20"/>
        </w:numPr>
        <w:spacing w:after="0" w:line="360" w:lineRule="auto"/>
        <w:jc w:val="both"/>
        <w:rPr>
          <w:rFonts w:asciiTheme="majorHAnsi" w:hAnsiTheme="majorHAnsi" w:cs="Times New Roman"/>
          <w:sz w:val="24"/>
          <w:szCs w:val="24"/>
        </w:rPr>
      </w:pPr>
      <w:r w:rsidRPr="006D782F">
        <w:rPr>
          <w:rFonts w:asciiTheme="majorHAnsi" w:hAnsiTheme="majorHAnsi" w:cs="Times New Roman"/>
          <w:b/>
          <w:sz w:val="24"/>
          <w:szCs w:val="24"/>
        </w:rPr>
        <w:t>A</w:t>
      </w:r>
      <w:r w:rsidR="00FB2990" w:rsidRPr="006D782F">
        <w:rPr>
          <w:rFonts w:asciiTheme="majorHAnsi" w:hAnsiTheme="majorHAnsi" w:cs="Times New Roman"/>
          <w:b/>
          <w:sz w:val="24"/>
          <w:szCs w:val="24"/>
        </w:rPr>
        <w:t xml:space="preserve"> belső</w:t>
      </w:r>
      <w:r w:rsidR="00FF1B21" w:rsidRPr="006D782F">
        <w:rPr>
          <w:rFonts w:asciiTheme="majorHAnsi" w:hAnsiTheme="majorHAnsi" w:cs="Times New Roman"/>
          <w:b/>
          <w:sz w:val="24"/>
          <w:szCs w:val="24"/>
        </w:rPr>
        <w:t xml:space="preserve"> koherencia és/vagy</w:t>
      </w:r>
      <w:r w:rsidR="00FB2990" w:rsidRPr="006D782F">
        <w:rPr>
          <w:rFonts w:asciiTheme="majorHAnsi" w:hAnsiTheme="majorHAnsi" w:cs="Times New Roman"/>
          <w:b/>
          <w:sz w:val="24"/>
          <w:szCs w:val="24"/>
        </w:rPr>
        <w:t xml:space="preserve"> szabályozottság hiány</w:t>
      </w:r>
      <w:r w:rsidR="00621636" w:rsidRPr="006D782F">
        <w:rPr>
          <w:rFonts w:asciiTheme="majorHAnsi" w:hAnsiTheme="majorHAnsi" w:cs="Times New Roman"/>
          <w:b/>
          <w:sz w:val="24"/>
          <w:szCs w:val="24"/>
        </w:rPr>
        <w:t>ából fakadó problémák</w:t>
      </w:r>
    </w:p>
    <w:p w14:paraId="73FB7FBF" w14:textId="5AD59055" w:rsidR="000E3168" w:rsidRPr="00BE28A6" w:rsidRDefault="00C700C2" w:rsidP="00BE28A6">
      <w:pPr>
        <w:spacing w:after="0" w:line="360" w:lineRule="auto"/>
        <w:jc w:val="both"/>
        <w:rPr>
          <w:rFonts w:asciiTheme="majorHAnsi" w:hAnsiTheme="majorHAnsi" w:cs="Times New Roman"/>
          <w:sz w:val="24"/>
          <w:szCs w:val="24"/>
        </w:rPr>
      </w:pPr>
      <w:r w:rsidRPr="00BE28A6">
        <w:rPr>
          <w:rFonts w:asciiTheme="majorHAnsi" w:hAnsiTheme="majorHAnsi" w:cs="Times New Roman"/>
          <w:sz w:val="24"/>
          <w:szCs w:val="24"/>
        </w:rPr>
        <w:t>A</w:t>
      </w:r>
      <w:r w:rsidR="00FB2990" w:rsidRPr="00BE28A6">
        <w:rPr>
          <w:rFonts w:asciiTheme="majorHAnsi" w:hAnsiTheme="majorHAnsi" w:cs="Times New Roman"/>
          <w:sz w:val="24"/>
          <w:szCs w:val="24"/>
        </w:rPr>
        <w:t xml:space="preserve"> területi széttagoltságból</w:t>
      </w:r>
      <w:r w:rsidR="000C724E" w:rsidRPr="00BE28A6">
        <w:rPr>
          <w:rFonts w:asciiTheme="majorHAnsi" w:hAnsiTheme="majorHAnsi" w:cs="Times New Roman"/>
          <w:sz w:val="24"/>
          <w:szCs w:val="24"/>
        </w:rPr>
        <w:t>, illetve az országos szervezet</w:t>
      </w:r>
      <w:r w:rsidR="00FB2990" w:rsidRPr="00BE28A6">
        <w:rPr>
          <w:rFonts w:asciiTheme="majorHAnsi" w:hAnsiTheme="majorHAnsi" w:cs="Times New Roman"/>
          <w:sz w:val="24"/>
          <w:szCs w:val="24"/>
        </w:rPr>
        <w:t xml:space="preserve"> számára meghatározott szűk mozgástérből adódóa</w:t>
      </w:r>
      <w:r w:rsidR="000C724E" w:rsidRPr="00BE28A6">
        <w:rPr>
          <w:rFonts w:asciiTheme="majorHAnsi" w:hAnsiTheme="majorHAnsi" w:cs="Times New Roman"/>
          <w:sz w:val="24"/>
          <w:szCs w:val="24"/>
        </w:rPr>
        <w:t>n nincs egységes elveken nyugvó</w:t>
      </w:r>
      <w:r w:rsidR="00FB2990" w:rsidRPr="00BE28A6">
        <w:rPr>
          <w:rFonts w:asciiTheme="majorHAnsi" w:hAnsiTheme="majorHAnsi" w:cs="Times New Roman"/>
          <w:sz w:val="24"/>
          <w:szCs w:val="24"/>
        </w:rPr>
        <w:t xml:space="preserve"> választási elvrendszer, nincsenek</w:t>
      </w:r>
      <w:r w:rsidR="000C724E" w:rsidRPr="00BE28A6">
        <w:rPr>
          <w:rFonts w:asciiTheme="majorHAnsi" w:hAnsiTheme="majorHAnsi" w:cs="Times New Roman"/>
          <w:sz w:val="24"/>
          <w:szCs w:val="24"/>
        </w:rPr>
        <w:t xml:space="preserve"> meghatározva a tisztségviselők </w:t>
      </w:r>
      <w:r w:rsidR="000E3168" w:rsidRPr="00BE28A6">
        <w:rPr>
          <w:rFonts w:asciiTheme="majorHAnsi" w:hAnsiTheme="majorHAnsi" w:cs="Times New Roman"/>
          <w:sz w:val="24"/>
          <w:szCs w:val="24"/>
        </w:rPr>
        <w:t xml:space="preserve">tekintetében az elvárható </w:t>
      </w:r>
      <w:r w:rsidR="007D68B8" w:rsidRPr="00BE28A6">
        <w:rPr>
          <w:rFonts w:asciiTheme="majorHAnsi" w:hAnsiTheme="majorHAnsi" w:cs="Times New Roman"/>
          <w:sz w:val="24"/>
          <w:szCs w:val="24"/>
        </w:rPr>
        <w:t xml:space="preserve">vezetői </w:t>
      </w:r>
      <w:r w:rsidR="000E3168" w:rsidRPr="00BE28A6">
        <w:rPr>
          <w:rFonts w:asciiTheme="majorHAnsi" w:hAnsiTheme="majorHAnsi" w:cs="Times New Roman"/>
          <w:sz w:val="24"/>
          <w:szCs w:val="24"/>
        </w:rPr>
        <w:t>magatartás alapvető normái, nincsenek</w:t>
      </w:r>
      <w:r w:rsidR="00FB2990" w:rsidRPr="00BE28A6">
        <w:rPr>
          <w:rFonts w:asciiTheme="majorHAnsi" w:hAnsiTheme="majorHAnsi" w:cs="Times New Roman"/>
          <w:sz w:val="24"/>
          <w:szCs w:val="24"/>
        </w:rPr>
        <w:t xml:space="preserve"> megfelelő mélységig és megfelelően meghatározva a vezetők felelősségre vonásának szabályai</w:t>
      </w:r>
      <w:r w:rsidR="000E3168" w:rsidRPr="00BE28A6">
        <w:rPr>
          <w:rFonts w:asciiTheme="majorHAnsi" w:hAnsiTheme="majorHAnsi" w:cs="Times New Roman"/>
          <w:sz w:val="24"/>
          <w:szCs w:val="24"/>
        </w:rPr>
        <w:t>. Fontos</w:t>
      </w:r>
      <w:r w:rsidR="00425E15" w:rsidRPr="00BE28A6">
        <w:rPr>
          <w:rFonts w:asciiTheme="majorHAnsi" w:hAnsiTheme="majorHAnsi" w:cs="Times New Roman"/>
          <w:sz w:val="24"/>
          <w:szCs w:val="24"/>
        </w:rPr>
        <w:t xml:space="preserve"> a fenti felvetések értelmezése tekintetében, hogy</w:t>
      </w:r>
      <w:r w:rsidR="000E3168" w:rsidRPr="00BE28A6">
        <w:rPr>
          <w:rFonts w:asciiTheme="majorHAnsi" w:hAnsiTheme="majorHAnsi" w:cs="Times New Roman"/>
          <w:sz w:val="24"/>
          <w:szCs w:val="24"/>
        </w:rPr>
        <w:t xml:space="preserve"> nem a jogalkotónak, hanem magának a szervezetnek</w:t>
      </w:r>
      <w:r w:rsidR="00425E15" w:rsidRPr="00BE28A6">
        <w:rPr>
          <w:rFonts w:asciiTheme="majorHAnsi" w:hAnsiTheme="majorHAnsi" w:cs="Times New Roman"/>
          <w:sz w:val="24"/>
          <w:szCs w:val="24"/>
        </w:rPr>
        <w:t>, rendszerünknek kell megtalálni</w:t>
      </w:r>
      <w:r w:rsidR="000E3168" w:rsidRPr="00BE28A6">
        <w:rPr>
          <w:rFonts w:asciiTheme="majorHAnsi" w:hAnsiTheme="majorHAnsi" w:cs="Times New Roman"/>
          <w:sz w:val="24"/>
          <w:szCs w:val="24"/>
        </w:rPr>
        <w:t xml:space="preserve"> a megoldást!</w:t>
      </w:r>
    </w:p>
    <w:p w14:paraId="1260A5E5" w14:textId="77777777" w:rsidR="001F1ECC" w:rsidRPr="00BE28A6" w:rsidRDefault="001F1ECC" w:rsidP="00BE28A6">
      <w:pPr>
        <w:pStyle w:val="Listaszerbekezds"/>
        <w:spacing w:after="0" w:line="360" w:lineRule="auto"/>
        <w:jc w:val="both"/>
        <w:rPr>
          <w:rFonts w:asciiTheme="majorHAnsi" w:hAnsiTheme="majorHAnsi" w:cs="Times New Roman"/>
          <w:sz w:val="24"/>
          <w:szCs w:val="24"/>
        </w:rPr>
      </w:pPr>
    </w:p>
    <w:p w14:paraId="4E0EE272" w14:textId="275A5F4C" w:rsidR="00BE28A6" w:rsidRPr="006D782F" w:rsidRDefault="00E843A7" w:rsidP="006D782F">
      <w:pPr>
        <w:pStyle w:val="Listaszerbekezds"/>
        <w:numPr>
          <w:ilvl w:val="2"/>
          <w:numId w:val="20"/>
        </w:numPr>
        <w:spacing w:after="0" w:line="360" w:lineRule="auto"/>
        <w:jc w:val="both"/>
        <w:rPr>
          <w:rFonts w:asciiTheme="majorHAnsi" w:hAnsiTheme="majorHAnsi" w:cs="Times New Roman"/>
          <w:sz w:val="24"/>
          <w:szCs w:val="24"/>
        </w:rPr>
      </w:pPr>
      <w:r>
        <w:rPr>
          <w:rFonts w:asciiTheme="majorHAnsi" w:hAnsiTheme="majorHAnsi" w:cs="Times New Roman"/>
          <w:b/>
          <w:sz w:val="24"/>
          <w:szCs w:val="24"/>
        </w:rPr>
        <w:t>Nem</w:t>
      </w:r>
      <w:r w:rsidR="00621636" w:rsidRPr="006D782F">
        <w:rPr>
          <w:rFonts w:asciiTheme="majorHAnsi" w:hAnsiTheme="majorHAnsi" w:cs="Times New Roman"/>
          <w:b/>
          <w:sz w:val="24"/>
          <w:szCs w:val="24"/>
        </w:rPr>
        <w:t xml:space="preserve"> maradéktalanul biztosított a s</w:t>
      </w:r>
      <w:r w:rsidR="000E3168" w:rsidRPr="006D782F">
        <w:rPr>
          <w:rFonts w:asciiTheme="majorHAnsi" w:hAnsiTheme="majorHAnsi" w:cs="Times New Roman"/>
          <w:b/>
          <w:sz w:val="24"/>
          <w:szCs w:val="24"/>
        </w:rPr>
        <w:t>zakmai fejlődés lehetőség</w:t>
      </w:r>
      <w:r w:rsidR="00425E15" w:rsidRPr="006D782F">
        <w:rPr>
          <w:rFonts w:asciiTheme="majorHAnsi" w:hAnsiTheme="majorHAnsi" w:cs="Times New Roman"/>
          <w:b/>
          <w:sz w:val="24"/>
          <w:szCs w:val="24"/>
        </w:rPr>
        <w:t>e</w:t>
      </w:r>
    </w:p>
    <w:p w14:paraId="20C8FE10" w14:textId="2C1219E4" w:rsidR="00404D6D" w:rsidRPr="00BE28A6" w:rsidRDefault="004B1893" w:rsidP="00BE28A6">
      <w:pPr>
        <w:spacing w:after="0" w:line="360" w:lineRule="auto"/>
        <w:jc w:val="both"/>
        <w:rPr>
          <w:rFonts w:asciiTheme="majorHAnsi" w:hAnsiTheme="majorHAnsi" w:cs="Times New Roman"/>
          <w:sz w:val="24"/>
          <w:szCs w:val="24"/>
          <w:highlight w:val="yellow"/>
        </w:rPr>
      </w:pPr>
      <w:r w:rsidRPr="00BE28A6">
        <w:rPr>
          <w:rFonts w:asciiTheme="majorHAnsi" w:hAnsiTheme="majorHAnsi" w:cs="Times New Roman"/>
          <w:sz w:val="24"/>
          <w:szCs w:val="24"/>
        </w:rPr>
        <w:t xml:space="preserve">A felsőoktatásban az elmúlt években bekövetkezett jelentős változások nem kedveztek a </w:t>
      </w:r>
      <w:r w:rsidR="00C700C2" w:rsidRPr="00BE28A6">
        <w:rPr>
          <w:rFonts w:asciiTheme="majorHAnsi" w:hAnsiTheme="majorHAnsi" w:cs="Times New Roman"/>
          <w:sz w:val="24"/>
          <w:szCs w:val="24"/>
        </w:rPr>
        <w:t>hallgató</w:t>
      </w:r>
      <w:r w:rsidR="00FF1B21" w:rsidRPr="00BE28A6">
        <w:rPr>
          <w:rFonts w:asciiTheme="majorHAnsi" w:hAnsiTheme="majorHAnsi" w:cs="Times New Roman"/>
          <w:sz w:val="24"/>
          <w:szCs w:val="24"/>
        </w:rPr>
        <w:t>i</w:t>
      </w:r>
      <w:r w:rsidR="00C700C2" w:rsidRPr="00BE28A6">
        <w:rPr>
          <w:rFonts w:asciiTheme="majorHAnsi" w:hAnsiTheme="majorHAnsi" w:cs="Times New Roman"/>
          <w:sz w:val="24"/>
          <w:szCs w:val="24"/>
        </w:rPr>
        <w:t xml:space="preserve"> önkormányzatok számára abban az értelemben, hogy a</w:t>
      </w:r>
      <w:r w:rsidRPr="00BE28A6">
        <w:rPr>
          <w:rFonts w:asciiTheme="majorHAnsi" w:hAnsiTheme="majorHAnsi" w:cs="Times New Roman"/>
          <w:sz w:val="24"/>
          <w:szCs w:val="24"/>
        </w:rPr>
        <w:t xml:space="preserve"> Bologna rendszer bevezetése következtében a képzések jelentős része lerövidült, ami felgyorsította a személyi </w:t>
      </w:r>
      <w:r w:rsidR="00C700C2" w:rsidRPr="00BE28A6">
        <w:rPr>
          <w:rFonts w:asciiTheme="majorHAnsi" w:hAnsiTheme="majorHAnsi" w:cs="Times New Roman"/>
          <w:sz w:val="24"/>
          <w:szCs w:val="24"/>
        </w:rPr>
        <w:t>fluktuációt</w:t>
      </w:r>
      <w:r w:rsidRPr="00BE28A6">
        <w:rPr>
          <w:rFonts w:asciiTheme="majorHAnsi" w:hAnsiTheme="majorHAnsi" w:cs="Times New Roman"/>
          <w:sz w:val="24"/>
          <w:szCs w:val="24"/>
        </w:rPr>
        <w:t xml:space="preserve"> a</w:t>
      </w:r>
      <w:r w:rsidR="00C700C2" w:rsidRPr="00BE28A6">
        <w:rPr>
          <w:rFonts w:asciiTheme="majorHAnsi" w:hAnsiTheme="majorHAnsi" w:cs="Times New Roman"/>
          <w:sz w:val="24"/>
          <w:szCs w:val="24"/>
        </w:rPr>
        <w:t>z egyes tagönkormányzatokban</w:t>
      </w:r>
      <w:r w:rsidRPr="00BE28A6">
        <w:rPr>
          <w:rFonts w:asciiTheme="majorHAnsi" w:hAnsiTheme="majorHAnsi" w:cs="Times New Roman"/>
          <w:sz w:val="24"/>
          <w:szCs w:val="24"/>
        </w:rPr>
        <w:t xml:space="preserve">, így egyre </w:t>
      </w:r>
      <w:r w:rsidR="00C700C2" w:rsidRPr="00BE28A6">
        <w:rPr>
          <w:rFonts w:asciiTheme="majorHAnsi" w:hAnsiTheme="majorHAnsi" w:cs="Times New Roman"/>
          <w:sz w:val="24"/>
          <w:szCs w:val="24"/>
        </w:rPr>
        <w:t>többször fordul elő, hogy mélyreható</w:t>
      </w:r>
      <w:r w:rsidRPr="00BE28A6">
        <w:rPr>
          <w:rFonts w:asciiTheme="majorHAnsi" w:hAnsiTheme="majorHAnsi" w:cs="Times New Roman"/>
          <w:sz w:val="24"/>
          <w:szCs w:val="24"/>
        </w:rPr>
        <w:t xml:space="preserve"> </w:t>
      </w:r>
      <w:r w:rsidR="0073231B" w:rsidRPr="00BE28A6">
        <w:rPr>
          <w:rFonts w:asciiTheme="majorHAnsi" w:hAnsiTheme="majorHAnsi" w:cs="Times New Roman"/>
          <w:sz w:val="24"/>
          <w:szCs w:val="24"/>
        </w:rPr>
        <w:t xml:space="preserve">(szakmai) </w:t>
      </w:r>
      <w:r w:rsidR="007F1FCA" w:rsidRPr="00BE28A6">
        <w:rPr>
          <w:rFonts w:asciiTheme="majorHAnsi" w:hAnsiTheme="majorHAnsi" w:cs="Times New Roman"/>
          <w:sz w:val="24"/>
          <w:szCs w:val="24"/>
        </w:rPr>
        <w:t>tapasztalat</w:t>
      </w:r>
      <w:r w:rsidR="0073231B" w:rsidRPr="00BE28A6">
        <w:rPr>
          <w:rFonts w:asciiTheme="majorHAnsi" w:hAnsiTheme="majorHAnsi" w:cs="Times New Roman"/>
          <w:sz w:val="24"/>
          <w:szCs w:val="24"/>
        </w:rPr>
        <w:t>i ismeret</w:t>
      </w:r>
      <w:r w:rsidR="007F1FCA" w:rsidRPr="00BE28A6">
        <w:rPr>
          <w:rFonts w:asciiTheme="majorHAnsi" w:hAnsiTheme="majorHAnsi" w:cs="Times New Roman"/>
          <w:sz w:val="24"/>
          <w:szCs w:val="24"/>
        </w:rPr>
        <w:t xml:space="preserve"> </w:t>
      </w:r>
      <w:r w:rsidRPr="00BE28A6">
        <w:rPr>
          <w:rFonts w:asciiTheme="majorHAnsi" w:hAnsiTheme="majorHAnsi" w:cs="Times New Roman"/>
          <w:sz w:val="24"/>
          <w:szCs w:val="24"/>
        </w:rPr>
        <w:t>nélkül kerül egy hallgató vezető</w:t>
      </w:r>
      <w:r w:rsidR="0073231B" w:rsidRPr="00BE28A6">
        <w:rPr>
          <w:rFonts w:asciiTheme="majorHAnsi" w:hAnsiTheme="majorHAnsi" w:cs="Times New Roman"/>
          <w:sz w:val="24"/>
          <w:szCs w:val="24"/>
        </w:rPr>
        <w:t>i</w:t>
      </w:r>
      <w:r w:rsidRPr="00BE28A6">
        <w:rPr>
          <w:rFonts w:asciiTheme="majorHAnsi" w:hAnsiTheme="majorHAnsi" w:cs="Times New Roman"/>
          <w:sz w:val="24"/>
          <w:szCs w:val="24"/>
        </w:rPr>
        <w:t xml:space="preserve"> pozíció</w:t>
      </w:r>
      <w:r w:rsidR="0073231B" w:rsidRPr="00BE28A6">
        <w:rPr>
          <w:rFonts w:asciiTheme="majorHAnsi" w:hAnsiTheme="majorHAnsi" w:cs="Times New Roman"/>
          <w:sz w:val="24"/>
          <w:szCs w:val="24"/>
        </w:rPr>
        <w:t>ba</w:t>
      </w:r>
      <w:r w:rsidRPr="00BE28A6">
        <w:rPr>
          <w:rFonts w:asciiTheme="majorHAnsi" w:hAnsiTheme="majorHAnsi" w:cs="Times New Roman"/>
          <w:sz w:val="24"/>
          <w:szCs w:val="24"/>
        </w:rPr>
        <w:t xml:space="preserve"> egy-egy önkormányzaton belül. </w:t>
      </w:r>
      <w:r w:rsidR="0073231B" w:rsidRPr="00BE28A6">
        <w:rPr>
          <w:rFonts w:asciiTheme="majorHAnsi" w:hAnsiTheme="majorHAnsi" w:cs="Times New Roman"/>
          <w:sz w:val="24"/>
          <w:szCs w:val="24"/>
        </w:rPr>
        <w:t>Bár a szakmai továbbképző programok megkíséreltek választ adni a rendszer</w:t>
      </w:r>
      <w:r w:rsidR="00C700C2" w:rsidRPr="00BE28A6">
        <w:rPr>
          <w:rFonts w:asciiTheme="majorHAnsi" w:hAnsiTheme="majorHAnsi" w:cs="Times New Roman"/>
          <w:sz w:val="24"/>
          <w:szCs w:val="24"/>
        </w:rPr>
        <w:t xml:space="preserve"> </w:t>
      </w:r>
      <w:r w:rsidR="0073231B" w:rsidRPr="00BE28A6">
        <w:rPr>
          <w:rFonts w:asciiTheme="majorHAnsi" w:hAnsiTheme="majorHAnsi" w:cs="Times New Roman"/>
          <w:sz w:val="24"/>
          <w:szCs w:val="24"/>
        </w:rPr>
        <w:t>változásaiból adódó kihívásokra</w:t>
      </w:r>
      <w:r w:rsidR="00C700C2" w:rsidRPr="00BE28A6">
        <w:rPr>
          <w:rFonts w:asciiTheme="majorHAnsi" w:hAnsiTheme="majorHAnsi" w:cs="Times New Roman"/>
          <w:sz w:val="24"/>
          <w:szCs w:val="24"/>
        </w:rPr>
        <w:t>, azonban</w:t>
      </w:r>
      <w:r w:rsidR="0073231B" w:rsidRPr="00BE28A6">
        <w:rPr>
          <w:rFonts w:asciiTheme="majorHAnsi" w:hAnsiTheme="majorHAnsi" w:cs="Times New Roman"/>
          <w:sz w:val="24"/>
          <w:szCs w:val="24"/>
        </w:rPr>
        <w:t xml:space="preserve"> ezek nem minden esetben váltották be a hozzájuk fűzött reményeket</w:t>
      </w:r>
      <w:r w:rsidR="00C700C2" w:rsidRPr="00BE28A6">
        <w:rPr>
          <w:rFonts w:asciiTheme="majorHAnsi" w:hAnsiTheme="majorHAnsi" w:cs="Times New Roman"/>
          <w:sz w:val="24"/>
          <w:szCs w:val="24"/>
        </w:rPr>
        <w:t xml:space="preserve">. </w:t>
      </w:r>
      <w:r w:rsidRPr="00BE28A6">
        <w:rPr>
          <w:rFonts w:asciiTheme="majorHAnsi" w:hAnsiTheme="majorHAnsi" w:cs="Times New Roman"/>
          <w:sz w:val="24"/>
          <w:szCs w:val="24"/>
        </w:rPr>
        <w:t>A rendszer</w:t>
      </w:r>
      <w:r w:rsidR="00C700C2" w:rsidRPr="00BE28A6">
        <w:rPr>
          <w:rFonts w:asciiTheme="majorHAnsi" w:hAnsiTheme="majorHAnsi" w:cs="Times New Roman"/>
          <w:sz w:val="24"/>
          <w:szCs w:val="24"/>
        </w:rPr>
        <w:t xml:space="preserve"> egészének, szabályainak</w:t>
      </w:r>
      <w:r w:rsidRPr="00BE28A6">
        <w:rPr>
          <w:rFonts w:asciiTheme="majorHAnsi" w:hAnsiTheme="majorHAnsi" w:cs="Times New Roman"/>
          <w:sz w:val="24"/>
          <w:szCs w:val="24"/>
        </w:rPr>
        <w:t xml:space="preserve"> nem kellő mélységű ism</w:t>
      </w:r>
      <w:r w:rsidR="00C700C2" w:rsidRPr="00BE28A6">
        <w:rPr>
          <w:rFonts w:asciiTheme="majorHAnsi" w:hAnsiTheme="majorHAnsi" w:cs="Times New Roman"/>
          <w:sz w:val="24"/>
          <w:szCs w:val="24"/>
        </w:rPr>
        <w:t>erete pedig szükségszerűen hozhat magával problémákat</w:t>
      </w:r>
      <w:r w:rsidRPr="00BE28A6">
        <w:rPr>
          <w:rFonts w:asciiTheme="majorHAnsi" w:hAnsiTheme="majorHAnsi" w:cs="Times New Roman"/>
          <w:sz w:val="24"/>
          <w:szCs w:val="24"/>
        </w:rPr>
        <w:t xml:space="preserve">. </w:t>
      </w:r>
    </w:p>
    <w:p w14:paraId="59C7644F" w14:textId="77777777" w:rsidR="001F1ECC" w:rsidRPr="00BE28A6" w:rsidRDefault="001F1ECC" w:rsidP="00BE28A6">
      <w:pPr>
        <w:pStyle w:val="Listaszerbekezds"/>
        <w:spacing w:after="0" w:line="360" w:lineRule="auto"/>
        <w:jc w:val="both"/>
        <w:rPr>
          <w:rFonts w:asciiTheme="majorHAnsi" w:hAnsiTheme="majorHAnsi" w:cs="Times New Roman"/>
          <w:sz w:val="24"/>
          <w:szCs w:val="24"/>
        </w:rPr>
      </w:pPr>
    </w:p>
    <w:p w14:paraId="4D77F793" w14:textId="48C784E8" w:rsidR="00BE28A6" w:rsidRPr="006D782F" w:rsidRDefault="00621636" w:rsidP="006D782F">
      <w:pPr>
        <w:pStyle w:val="Listaszerbekezds"/>
        <w:numPr>
          <w:ilvl w:val="2"/>
          <w:numId w:val="20"/>
        </w:numPr>
        <w:spacing w:after="0" w:line="360" w:lineRule="auto"/>
        <w:jc w:val="both"/>
        <w:rPr>
          <w:rFonts w:asciiTheme="majorHAnsi" w:hAnsiTheme="majorHAnsi" w:cs="Times New Roman"/>
          <w:sz w:val="24"/>
          <w:szCs w:val="24"/>
        </w:rPr>
      </w:pPr>
      <w:r w:rsidRPr="006D782F">
        <w:rPr>
          <w:rFonts w:asciiTheme="majorHAnsi" w:hAnsiTheme="majorHAnsi" w:cs="Times New Roman"/>
          <w:b/>
          <w:sz w:val="24"/>
          <w:szCs w:val="24"/>
        </w:rPr>
        <w:t xml:space="preserve">A </w:t>
      </w:r>
      <w:r w:rsidR="00404D6D" w:rsidRPr="006D782F">
        <w:rPr>
          <w:rFonts w:asciiTheme="majorHAnsi" w:hAnsiTheme="majorHAnsi" w:cs="Times New Roman"/>
          <w:b/>
          <w:sz w:val="24"/>
          <w:szCs w:val="24"/>
        </w:rPr>
        <w:t>feladatmegosztás</w:t>
      </w:r>
      <w:r w:rsidR="00F941AD" w:rsidRPr="006D782F">
        <w:rPr>
          <w:rFonts w:asciiTheme="majorHAnsi" w:hAnsiTheme="majorHAnsi" w:cs="Times New Roman"/>
          <w:b/>
          <w:sz w:val="24"/>
          <w:szCs w:val="24"/>
        </w:rPr>
        <w:t>nak és a</w:t>
      </w:r>
      <w:r w:rsidR="005241C5" w:rsidRPr="006D782F">
        <w:rPr>
          <w:rFonts w:asciiTheme="majorHAnsi" w:hAnsiTheme="majorHAnsi" w:cs="Times New Roman"/>
          <w:b/>
          <w:sz w:val="24"/>
          <w:szCs w:val="24"/>
        </w:rPr>
        <w:t xml:space="preserve"> prioritások meghatározásának</w:t>
      </w:r>
      <w:r w:rsidRPr="006D782F">
        <w:rPr>
          <w:rFonts w:asciiTheme="majorHAnsi" w:hAnsiTheme="majorHAnsi" w:cs="Times New Roman"/>
          <w:b/>
          <w:sz w:val="24"/>
          <w:szCs w:val="24"/>
        </w:rPr>
        <w:t xml:space="preserve"> gyengeségei</w:t>
      </w:r>
      <w:r w:rsidR="00404D6D" w:rsidRPr="006D782F">
        <w:rPr>
          <w:rFonts w:asciiTheme="majorHAnsi" w:hAnsiTheme="majorHAnsi" w:cs="Times New Roman"/>
          <w:sz w:val="24"/>
          <w:szCs w:val="24"/>
        </w:rPr>
        <w:t xml:space="preserve"> </w:t>
      </w:r>
    </w:p>
    <w:p w14:paraId="516002E4" w14:textId="0E61A1A4" w:rsidR="00FD4CE4" w:rsidRPr="00BE28A6" w:rsidRDefault="00404D6D" w:rsidP="00BE28A6">
      <w:pPr>
        <w:spacing w:after="0" w:line="360" w:lineRule="auto"/>
        <w:jc w:val="both"/>
        <w:rPr>
          <w:rFonts w:asciiTheme="majorHAnsi" w:hAnsiTheme="majorHAnsi" w:cs="Times New Roman"/>
          <w:sz w:val="24"/>
          <w:szCs w:val="24"/>
        </w:rPr>
      </w:pPr>
      <w:r w:rsidRPr="00BE28A6">
        <w:rPr>
          <w:rFonts w:asciiTheme="majorHAnsi" w:hAnsiTheme="majorHAnsi" w:cs="Times New Roman"/>
          <w:sz w:val="24"/>
          <w:szCs w:val="24"/>
        </w:rPr>
        <w:t xml:space="preserve">A hallgatói önkormányzatok </w:t>
      </w:r>
      <w:r w:rsidR="00E63E1D" w:rsidRPr="00BE28A6">
        <w:rPr>
          <w:rFonts w:asciiTheme="majorHAnsi" w:hAnsiTheme="majorHAnsi" w:cs="Times New Roman"/>
          <w:sz w:val="24"/>
          <w:szCs w:val="24"/>
        </w:rPr>
        <w:t>feladatainak</w:t>
      </w:r>
      <w:r w:rsidR="00621636" w:rsidRPr="00BE28A6">
        <w:rPr>
          <w:rFonts w:asciiTheme="majorHAnsi" w:hAnsiTheme="majorHAnsi" w:cs="Times New Roman"/>
          <w:sz w:val="24"/>
          <w:szCs w:val="24"/>
        </w:rPr>
        <w:t xml:space="preserve"> növekedése</w:t>
      </w:r>
      <w:r w:rsidRPr="00BE28A6">
        <w:rPr>
          <w:rFonts w:asciiTheme="majorHAnsi" w:hAnsiTheme="majorHAnsi" w:cs="Times New Roman"/>
          <w:sz w:val="24"/>
          <w:szCs w:val="24"/>
        </w:rPr>
        <w:t xml:space="preserve"> magával hozta azt a problémát, hogy a szervezet </w:t>
      </w:r>
      <w:r w:rsidR="00621636" w:rsidRPr="00BE28A6">
        <w:rPr>
          <w:rFonts w:asciiTheme="majorHAnsi" w:hAnsiTheme="majorHAnsi" w:cs="Times New Roman"/>
          <w:sz w:val="24"/>
          <w:szCs w:val="24"/>
        </w:rPr>
        <w:t xml:space="preserve">alapvető </w:t>
      </w:r>
      <w:r w:rsidRPr="00BE28A6">
        <w:rPr>
          <w:rFonts w:asciiTheme="majorHAnsi" w:hAnsiTheme="majorHAnsi" w:cs="Times New Roman"/>
          <w:sz w:val="24"/>
          <w:szCs w:val="24"/>
        </w:rPr>
        <w:t>célkitűzései</w:t>
      </w:r>
      <w:r w:rsidR="00621636" w:rsidRPr="00BE28A6">
        <w:rPr>
          <w:rFonts w:asciiTheme="majorHAnsi" w:hAnsiTheme="majorHAnsi" w:cs="Times New Roman"/>
          <w:sz w:val="24"/>
          <w:szCs w:val="24"/>
        </w:rPr>
        <w:t>hez tartozó</w:t>
      </w:r>
      <w:r w:rsidRPr="00BE28A6">
        <w:rPr>
          <w:rFonts w:asciiTheme="majorHAnsi" w:hAnsiTheme="majorHAnsi" w:cs="Times New Roman"/>
          <w:sz w:val="24"/>
          <w:szCs w:val="24"/>
        </w:rPr>
        <w:t xml:space="preserve"> feladat</w:t>
      </w:r>
      <w:r w:rsidR="00621636" w:rsidRPr="00BE28A6">
        <w:rPr>
          <w:rFonts w:asciiTheme="majorHAnsi" w:hAnsiTheme="majorHAnsi" w:cs="Times New Roman"/>
          <w:sz w:val="24"/>
          <w:szCs w:val="24"/>
        </w:rPr>
        <w:t>okat</w:t>
      </w:r>
      <w:r w:rsidRPr="00BE28A6">
        <w:rPr>
          <w:rFonts w:asciiTheme="majorHAnsi" w:hAnsiTheme="majorHAnsi" w:cs="Times New Roman"/>
          <w:sz w:val="24"/>
          <w:szCs w:val="24"/>
        </w:rPr>
        <w:t xml:space="preserve"> és ezek fontossági </w:t>
      </w:r>
      <w:r w:rsidRPr="00BE28A6">
        <w:rPr>
          <w:rFonts w:asciiTheme="majorHAnsi" w:hAnsiTheme="majorHAnsi" w:cs="Times New Roman"/>
          <w:sz w:val="24"/>
          <w:szCs w:val="24"/>
        </w:rPr>
        <w:lastRenderedPageBreak/>
        <w:t>sorrendj</w:t>
      </w:r>
      <w:r w:rsidR="00621636" w:rsidRPr="00BE28A6">
        <w:rPr>
          <w:rFonts w:asciiTheme="majorHAnsi" w:hAnsiTheme="majorHAnsi" w:cs="Times New Roman"/>
          <w:sz w:val="24"/>
          <w:szCs w:val="24"/>
        </w:rPr>
        <w:t>ét</w:t>
      </w:r>
      <w:r w:rsidRPr="00BE28A6">
        <w:rPr>
          <w:rFonts w:asciiTheme="majorHAnsi" w:hAnsiTheme="majorHAnsi" w:cs="Times New Roman"/>
          <w:sz w:val="24"/>
          <w:szCs w:val="24"/>
        </w:rPr>
        <w:t xml:space="preserve"> az egyes önkormányzatok a helyi igényekne</w:t>
      </w:r>
      <w:r w:rsidR="00C700C2" w:rsidRPr="00BE28A6">
        <w:rPr>
          <w:rFonts w:asciiTheme="majorHAnsi" w:hAnsiTheme="majorHAnsi" w:cs="Times New Roman"/>
          <w:sz w:val="24"/>
          <w:szCs w:val="24"/>
        </w:rPr>
        <w:t>k</w:t>
      </w:r>
      <w:r w:rsidR="00F941AD" w:rsidRPr="00BE28A6">
        <w:rPr>
          <w:rFonts w:asciiTheme="majorHAnsi" w:hAnsiTheme="majorHAnsi" w:cs="Times New Roman"/>
          <w:sz w:val="24"/>
          <w:szCs w:val="24"/>
        </w:rPr>
        <w:t>,</w:t>
      </w:r>
      <w:r w:rsidR="00C700C2" w:rsidRPr="00BE28A6">
        <w:rPr>
          <w:rFonts w:asciiTheme="majorHAnsi" w:hAnsiTheme="majorHAnsi" w:cs="Times New Roman"/>
          <w:sz w:val="24"/>
          <w:szCs w:val="24"/>
        </w:rPr>
        <w:t xml:space="preserve"> specialitásoknak megfelelően </w:t>
      </w:r>
      <w:r w:rsidRPr="00BE28A6">
        <w:rPr>
          <w:rFonts w:asciiTheme="majorHAnsi" w:hAnsiTheme="majorHAnsi" w:cs="Times New Roman"/>
          <w:sz w:val="24"/>
          <w:szCs w:val="24"/>
        </w:rPr>
        <w:t xml:space="preserve">egymástól eltérően állapítják meg. </w:t>
      </w:r>
      <w:r w:rsidR="00C700C2" w:rsidRPr="00BE28A6">
        <w:rPr>
          <w:rFonts w:asciiTheme="majorHAnsi" w:hAnsiTheme="majorHAnsi" w:cs="Times New Roman"/>
          <w:sz w:val="24"/>
          <w:szCs w:val="24"/>
        </w:rPr>
        <w:t xml:space="preserve">A hallgatói önkormányzatok intézményesedésével, működésük professzionalizálódásával egyre több intézményi feladatba kapcsolódtak be. Ez szükségszerűen együtt járt a hallgatói önkormányzatok és a hallgatók közötti távolság növekedésével. </w:t>
      </w:r>
    </w:p>
    <w:p w14:paraId="59EAB849" w14:textId="77777777" w:rsidR="00AB70E6" w:rsidRPr="00BE28A6" w:rsidRDefault="00AB70E6" w:rsidP="00BE28A6">
      <w:pPr>
        <w:spacing w:after="0" w:line="360" w:lineRule="auto"/>
        <w:jc w:val="both"/>
        <w:rPr>
          <w:rFonts w:asciiTheme="majorHAnsi" w:hAnsiTheme="majorHAnsi" w:cs="Times New Roman"/>
          <w:sz w:val="24"/>
          <w:szCs w:val="24"/>
        </w:rPr>
      </w:pPr>
    </w:p>
    <w:p w14:paraId="5282BEE2" w14:textId="69115660" w:rsidR="00BE28A6" w:rsidRPr="006D782F" w:rsidRDefault="00AB70E6" w:rsidP="006D782F">
      <w:pPr>
        <w:pStyle w:val="Listaszerbekezds"/>
        <w:numPr>
          <w:ilvl w:val="2"/>
          <w:numId w:val="20"/>
        </w:numPr>
        <w:spacing w:after="0" w:line="360" w:lineRule="auto"/>
        <w:jc w:val="both"/>
        <w:rPr>
          <w:rFonts w:asciiTheme="majorHAnsi" w:hAnsiTheme="majorHAnsi" w:cs="Times New Roman"/>
          <w:sz w:val="24"/>
          <w:szCs w:val="24"/>
        </w:rPr>
      </w:pPr>
      <w:r w:rsidRPr="006D782F">
        <w:rPr>
          <w:rFonts w:asciiTheme="majorHAnsi" w:hAnsiTheme="majorHAnsi" w:cs="Times New Roman"/>
          <w:b/>
          <w:sz w:val="24"/>
          <w:szCs w:val="24"/>
        </w:rPr>
        <w:t>Gazdálkodá</w:t>
      </w:r>
      <w:r w:rsidR="00E843A7">
        <w:rPr>
          <w:rFonts w:asciiTheme="majorHAnsi" w:hAnsiTheme="majorHAnsi" w:cs="Times New Roman"/>
          <w:b/>
          <w:sz w:val="24"/>
          <w:szCs w:val="24"/>
        </w:rPr>
        <w:t>ssal kapcsolatos külső kritikák</w:t>
      </w:r>
    </w:p>
    <w:p w14:paraId="26EBA8F0" w14:textId="7CE1C7AE" w:rsidR="00AB70E6" w:rsidRPr="00BE28A6" w:rsidRDefault="00AB70E6" w:rsidP="00BE28A6">
      <w:pPr>
        <w:spacing w:after="0" w:line="360" w:lineRule="auto"/>
        <w:jc w:val="both"/>
        <w:rPr>
          <w:rFonts w:asciiTheme="majorHAnsi" w:hAnsiTheme="majorHAnsi" w:cs="Times New Roman"/>
          <w:sz w:val="24"/>
          <w:szCs w:val="24"/>
        </w:rPr>
      </w:pPr>
      <w:r w:rsidRPr="00BE28A6">
        <w:rPr>
          <w:rFonts w:asciiTheme="majorHAnsi" w:hAnsiTheme="majorHAnsi" w:cs="Times New Roman"/>
          <w:sz w:val="24"/>
          <w:szCs w:val="24"/>
        </w:rPr>
        <w:t xml:space="preserve">Időről időre erőteljes kritika fogalmazódik meg a hallgatói önkormányzatok gazdálkodásával, annak jogszerűségével célszerűségével kapcsolatban. </w:t>
      </w:r>
    </w:p>
    <w:p w14:paraId="39BCD4D5" w14:textId="77777777" w:rsidR="00AB70E6" w:rsidRPr="00BE28A6" w:rsidRDefault="00AB70E6" w:rsidP="00BE28A6">
      <w:pPr>
        <w:spacing w:after="0" w:line="360" w:lineRule="auto"/>
        <w:jc w:val="both"/>
        <w:rPr>
          <w:rFonts w:asciiTheme="majorHAnsi" w:hAnsiTheme="majorHAnsi" w:cs="Times New Roman"/>
          <w:sz w:val="24"/>
          <w:szCs w:val="24"/>
        </w:rPr>
      </w:pPr>
      <w:r w:rsidRPr="00BE28A6">
        <w:rPr>
          <w:rFonts w:asciiTheme="majorHAnsi" w:hAnsiTheme="majorHAnsi" w:cs="Times New Roman"/>
          <w:sz w:val="24"/>
          <w:szCs w:val="24"/>
        </w:rPr>
        <w:t xml:space="preserve">Alapvetően hibás az a meglehetősen elterjedt és népszerű feltételezés miszerint a hallgatói önkormányzatok vezetőit gazdasági, gazdálkodási kérdésekben közvetlen felelősség terheli. </w:t>
      </w:r>
    </w:p>
    <w:p w14:paraId="1CACA967" w14:textId="2D6302EF" w:rsidR="00AB70E6" w:rsidRPr="00BE28A6" w:rsidRDefault="00AB70E6" w:rsidP="00BE28A6">
      <w:pPr>
        <w:spacing w:after="0" w:line="360" w:lineRule="auto"/>
        <w:jc w:val="both"/>
        <w:rPr>
          <w:rFonts w:asciiTheme="majorHAnsi" w:hAnsiTheme="majorHAnsi" w:cs="Times New Roman"/>
          <w:sz w:val="24"/>
          <w:szCs w:val="24"/>
          <w:highlight w:val="yellow"/>
        </w:rPr>
      </w:pPr>
      <w:r w:rsidRPr="00BE28A6">
        <w:rPr>
          <w:rFonts w:asciiTheme="majorHAnsi" w:hAnsiTheme="majorHAnsi" w:cs="Times New Roman"/>
          <w:sz w:val="24"/>
          <w:szCs w:val="24"/>
        </w:rPr>
        <w:t>A hallgatói önkormányzatok a felsőoktatási intézmények által - részükre a feladatellátáshoz - biztosított forrásokkal rendelkeznek.  Ezeket a forrásokat a hallgatói önkormányzat, az általa és a forrás jogcíme által meghatározott célokra fordíthatja. Fontos azonban kiemelni, hogy minden egyes a hallgatói önkormányzat által kezdeményezett szerződéskötés, vagy egyéb kötelezettségvállalás a felsőoktatási intézmény nevében egyetemi vezető által (és nem a HÖK elnök által) kellene, hogy történjen. Tehát ezek a „költések”, ugyanazt az utat kellene, hogy járják be, mint bármely más felsőoktatási intézményben történő kötelezettségvállalás. A hallgatói képviselő az intézmény rendelkezésére bocsátott forrást egymaga nem költheti el, még ezt megelőzően és egyébként ezt követően is az intézmény kontrollja alatt áll! Vagyis, ha az arra jogosult intézményi vezető úgy ítéli meg, hogy a HÖK ésszerűtlenül gazdálkodva költi az intézmény pénzét, megtagadhatja a szerződés megkötését vagy az egyéb kötelezettségvállalást.</w:t>
      </w:r>
    </w:p>
    <w:p w14:paraId="6B5BB6A6" w14:textId="77777777" w:rsidR="002514D3" w:rsidRPr="00BE28A6" w:rsidRDefault="002514D3" w:rsidP="00BE28A6">
      <w:pPr>
        <w:spacing w:after="0" w:line="360" w:lineRule="auto"/>
        <w:jc w:val="both"/>
        <w:rPr>
          <w:rFonts w:asciiTheme="majorHAnsi" w:hAnsiTheme="majorHAnsi" w:cs="Times New Roman"/>
          <w:sz w:val="24"/>
          <w:szCs w:val="24"/>
        </w:rPr>
      </w:pPr>
    </w:p>
    <w:p w14:paraId="5DC83DE8" w14:textId="5950FBFF" w:rsidR="00093D17" w:rsidRPr="006D782F" w:rsidRDefault="002514D3" w:rsidP="00BE28A6">
      <w:pPr>
        <w:pStyle w:val="Listaszerbekezds"/>
        <w:numPr>
          <w:ilvl w:val="1"/>
          <w:numId w:val="20"/>
        </w:numPr>
        <w:spacing w:after="0" w:line="360" w:lineRule="auto"/>
        <w:jc w:val="both"/>
        <w:rPr>
          <w:rFonts w:asciiTheme="majorHAnsi" w:hAnsiTheme="majorHAnsi" w:cs="Times New Roman"/>
          <w:b/>
          <w:sz w:val="24"/>
          <w:szCs w:val="24"/>
        </w:rPr>
      </w:pPr>
      <w:r w:rsidRPr="006D782F">
        <w:rPr>
          <w:rFonts w:asciiTheme="majorHAnsi" w:hAnsiTheme="majorHAnsi" w:cs="Times New Roman"/>
          <w:b/>
          <w:sz w:val="24"/>
          <w:szCs w:val="24"/>
        </w:rPr>
        <w:t>A HÖOK</w:t>
      </w:r>
      <w:r w:rsidR="002E0901" w:rsidRPr="006D782F">
        <w:rPr>
          <w:rFonts w:asciiTheme="majorHAnsi" w:hAnsiTheme="majorHAnsi" w:cs="Times New Roman"/>
          <w:b/>
          <w:sz w:val="24"/>
          <w:szCs w:val="24"/>
        </w:rPr>
        <w:t xml:space="preserve"> érdekképviseleti rendszerben</w:t>
      </w:r>
      <w:r w:rsidR="00466461" w:rsidRPr="006D782F">
        <w:rPr>
          <w:rFonts w:asciiTheme="majorHAnsi" w:hAnsiTheme="majorHAnsi" w:cs="Times New Roman"/>
          <w:b/>
          <w:sz w:val="24"/>
          <w:szCs w:val="24"/>
        </w:rPr>
        <w:t xml:space="preserve"> elfoglalt helye</w:t>
      </w:r>
      <w:r w:rsidR="000F693E" w:rsidRPr="006D782F">
        <w:rPr>
          <w:rFonts w:asciiTheme="majorHAnsi" w:hAnsiTheme="majorHAnsi" w:cs="Times New Roman"/>
          <w:b/>
          <w:sz w:val="24"/>
          <w:szCs w:val="24"/>
        </w:rPr>
        <w:t xml:space="preserve"> és működésének problémái</w:t>
      </w:r>
    </w:p>
    <w:p w14:paraId="0BDE2AB7" w14:textId="5CC4B04E" w:rsidR="00650354" w:rsidRPr="00BE28A6" w:rsidRDefault="00D22CD5" w:rsidP="00BE28A6">
      <w:pPr>
        <w:spacing w:after="0" w:line="360" w:lineRule="auto"/>
        <w:jc w:val="both"/>
        <w:rPr>
          <w:rFonts w:asciiTheme="majorHAnsi" w:hAnsiTheme="majorHAnsi" w:cs="Times New Roman"/>
          <w:sz w:val="24"/>
          <w:szCs w:val="24"/>
        </w:rPr>
      </w:pPr>
      <w:r w:rsidRPr="00BE28A6">
        <w:rPr>
          <w:rFonts w:asciiTheme="majorHAnsi" w:hAnsiTheme="majorHAnsi" w:cs="Times New Roman"/>
          <w:sz w:val="24"/>
          <w:szCs w:val="24"/>
        </w:rPr>
        <w:t>A HÖOK, mint országos hallgatói érdekképviseleti szervezet elsődlegesen kommunikációs csatornaként szolgál</w:t>
      </w:r>
      <w:r w:rsidR="00F941AD" w:rsidRPr="00BE28A6">
        <w:rPr>
          <w:rFonts w:asciiTheme="majorHAnsi" w:hAnsiTheme="majorHAnsi" w:cs="Times New Roman"/>
          <w:sz w:val="24"/>
          <w:szCs w:val="24"/>
        </w:rPr>
        <w:t xml:space="preserve"> az intézményi önkormányzatok,</w:t>
      </w:r>
      <w:r w:rsidRPr="00BE28A6">
        <w:rPr>
          <w:rFonts w:asciiTheme="majorHAnsi" w:hAnsiTheme="majorHAnsi" w:cs="Times New Roman"/>
          <w:sz w:val="24"/>
          <w:szCs w:val="24"/>
        </w:rPr>
        <w:t xml:space="preserve"> </w:t>
      </w:r>
      <w:r w:rsidR="00F941AD" w:rsidRPr="00BE28A6">
        <w:rPr>
          <w:rFonts w:asciiTheme="majorHAnsi" w:hAnsiTheme="majorHAnsi" w:cs="Times New Roman"/>
          <w:sz w:val="24"/>
          <w:szCs w:val="24"/>
        </w:rPr>
        <w:t xml:space="preserve">a </w:t>
      </w:r>
      <w:r w:rsidRPr="00BE28A6">
        <w:rPr>
          <w:rFonts w:asciiTheme="majorHAnsi" w:hAnsiTheme="majorHAnsi" w:cs="Times New Roman"/>
          <w:sz w:val="24"/>
          <w:szCs w:val="24"/>
        </w:rPr>
        <w:t>felsőoktatási ágazat irányítását végzők</w:t>
      </w:r>
      <w:r w:rsidR="00F941AD" w:rsidRPr="00BE28A6">
        <w:rPr>
          <w:rFonts w:asciiTheme="majorHAnsi" w:hAnsiTheme="majorHAnsi" w:cs="Times New Roman"/>
          <w:sz w:val="24"/>
          <w:szCs w:val="24"/>
        </w:rPr>
        <w:t xml:space="preserve"> és a széles körben értendő felsőoktatás érintettjei között.</w:t>
      </w:r>
      <w:r w:rsidRPr="00BE28A6">
        <w:rPr>
          <w:rFonts w:asciiTheme="majorHAnsi" w:hAnsiTheme="majorHAnsi" w:cs="Times New Roman"/>
          <w:sz w:val="24"/>
          <w:szCs w:val="24"/>
        </w:rPr>
        <w:t xml:space="preserve"> Feladata, hogy a felsőoktatás fejlesztése érdekében becsatornázza az intézményi HÖK-ökön keresztül az egész magyar hallgatóságot érintő problémákat </w:t>
      </w:r>
      <w:r w:rsidR="006F0380" w:rsidRPr="00BE28A6">
        <w:rPr>
          <w:rFonts w:asciiTheme="majorHAnsi" w:hAnsiTheme="majorHAnsi" w:cs="Times New Roman"/>
          <w:sz w:val="24"/>
          <w:szCs w:val="24"/>
        </w:rPr>
        <w:t xml:space="preserve">és </w:t>
      </w:r>
      <w:r w:rsidRPr="00BE28A6">
        <w:rPr>
          <w:rFonts w:asciiTheme="majorHAnsi" w:hAnsiTheme="majorHAnsi" w:cs="Times New Roman"/>
          <w:sz w:val="24"/>
          <w:szCs w:val="24"/>
        </w:rPr>
        <w:t xml:space="preserve">közvetítse azokat, </w:t>
      </w:r>
      <w:r w:rsidR="006F0380" w:rsidRPr="00BE28A6">
        <w:rPr>
          <w:rFonts w:asciiTheme="majorHAnsi" w:hAnsiTheme="majorHAnsi" w:cs="Times New Roman"/>
          <w:sz w:val="24"/>
          <w:szCs w:val="24"/>
        </w:rPr>
        <w:t xml:space="preserve">illetve </w:t>
      </w:r>
      <w:r w:rsidRPr="00BE28A6">
        <w:rPr>
          <w:rFonts w:asciiTheme="majorHAnsi" w:hAnsiTheme="majorHAnsi" w:cs="Times New Roman"/>
          <w:sz w:val="24"/>
          <w:szCs w:val="24"/>
        </w:rPr>
        <w:t>részt vegye</w:t>
      </w:r>
      <w:r w:rsidR="00BE28A6">
        <w:rPr>
          <w:rFonts w:asciiTheme="majorHAnsi" w:hAnsiTheme="majorHAnsi" w:cs="Times New Roman"/>
          <w:sz w:val="24"/>
          <w:szCs w:val="24"/>
        </w:rPr>
        <w:t xml:space="preserve">n a megoldások kidolgozásában. </w:t>
      </w:r>
    </w:p>
    <w:p w14:paraId="65196686" w14:textId="77777777" w:rsidR="00650354" w:rsidRPr="00BE28A6" w:rsidRDefault="00650354" w:rsidP="00BE28A6">
      <w:pPr>
        <w:spacing w:after="0" w:line="360" w:lineRule="auto"/>
        <w:jc w:val="both"/>
        <w:rPr>
          <w:rFonts w:asciiTheme="majorHAnsi" w:hAnsiTheme="majorHAnsi" w:cs="Times New Roman"/>
          <w:sz w:val="24"/>
          <w:szCs w:val="24"/>
        </w:rPr>
      </w:pPr>
      <w:r w:rsidRPr="00BE28A6">
        <w:rPr>
          <w:rFonts w:asciiTheme="majorHAnsi" w:hAnsiTheme="majorHAnsi" w:cs="Times New Roman"/>
          <w:sz w:val="24"/>
          <w:szCs w:val="24"/>
        </w:rPr>
        <w:lastRenderedPageBreak/>
        <w:t>Az elmúlt pár évben a felsőoktatás területén lezajlott átalakulási folyamat rámutatott arra, hogy a HÖOK működési hatékonyságán javítani szükséges</w:t>
      </w:r>
      <w:r w:rsidR="00547BEC" w:rsidRPr="00BE28A6">
        <w:rPr>
          <w:rFonts w:asciiTheme="majorHAnsi" w:hAnsiTheme="majorHAnsi" w:cs="Times New Roman"/>
          <w:sz w:val="24"/>
          <w:szCs w:val="24"/>
        </w:rPr>
        <w:t>. Az országos szervezet rendelkezésére álló szakmai humán erőforrás nem elégséges a hirtelen fellépő azon</w:t>
      </w:r>
      <w:r w:rsidR="00DF5954" w:rsidRPr="00BE28A6">
        <w:rPr>
          <w:rFonts w:asciiTheme="majorHAnsi" w:hAnsiTheme="majorHAnsi" w:cs="Times New Roman"/>
          <w:sz w:val="24"/>
          <w:szCs w:val="24"/>
        </w:rPr>
        <w:t>n</w:t>
      </w:r>
      <w:r w:rsidR="00547BEC" w:rsidRPr="00BE28A6">
        <w:rPr>
          <w:rFonts w:asciiTheme="majorHAnsi" w:hAnsiTheme="majorHAnsi" w:cs="Times New Roman"/>
          <w:sz w:val="24"/>
          <w:szCs w:val="24"/>
        </w:rPr>
        <w:t>ali választ igénylő helyzetek kezelésére</w:t>
      </w:r>
      <w:r w:rsidR="00F941AD" w:rsidRPr="00BE28A6">
        <w:rPr>
          <w:rFonts w:asciiTheme="majorHAnsi" w:hAnsiTheme="majorHAnsi" w:cs="Times New Roman"/>
          <w:sz w:val="24"/>
          <w:szCs w:val="24"/>
        </w:rPr>
        <w:t>. A rendszer méreteihez képest szintén nem kielégítő</w:t>
      </w:r>
      <w:r w:rsidRPr="00BE28A6">
        <w:rPr>
          <w:rFonts w:asciiTheme="majorHAnsi" w:hAnsiTheme="majorHAnsi" w:cs="Times New Roman"/>
          <w:sz w:val="24"/>
          <w:szCs w:val="24"/>
        </w:rPr>
        <w:t xml:space="preserve"> </w:t>
      </w:r>
      <w:r w:rsidR="000F693E" w:rsidRPr="00BE28A6">
        <w:rPr>
          <w:rFonts w:asciiTheme="majorHAnsi" w:hAnsiTheme="majorHAnsi" w:cs="Times New Roman"/>
          <w:sz w:val="24"/>
          <w:szCs w:val="24"/>
        </w:rPr>
        <w:t>a külső</w:t>
      </w:r>
      <w:r w:rsidRPr="00BE28A6">
        <w:rPr>
          <w:rFonts w:asciiTheme="majorHAnsi" w:hAnsiTheme="majorHAnsi" w:cs="Times New Roman"/>
          <w:sz w:val="24"/>
          <w:szCs w:val="24"/>
        </w:rPr>
        <w:t xml:space="preserve"> </w:t>
      </w:r>
      <w:r w:rsidR="006F0380" w:rsidRPr="00BE28A6">
        <w:rPr>
          <w:rFonts w:asciiTheme="majorHAnsi" w:hAnsiTheme="majorHAnsi" w:cs="Times New Roman"/>
          <w:sz w:val="24"/>
          <w:szCs w:val="24"/>
        </w:rPr>
        <w:t xml:space="preserve">és a </w:t>
      </w:r>
      <w:r w:rsidRPr="00BE28A6">
        <w:rPr>
          <w:rFonts w:asciiTheme="majorHAnsi" w:hAnsiTheme="majorHAnsi" w:cs="Times New Roman"/>
          <w:sz w:val="24"/>
          <w:szCs w:val="24"/>
        </w:rPr>
        <w:t xml:space="preserve">belső kommunikáció </w:t>
      </w:r>
      <w:r w:rsidR="006F0380" w:rsidRPr="00BE28A6">
        <w:rPr>
          <w:rFonts w:asciiTheme="majorHAnsi" w:hAnsiTheme="majorHAnsi" w:cs="Times New Roman"/>
          <w:sz w:val="24"/>
          <w:szCs w:val="24"/>
        </w:rPr>
        <w:t>mértéke</w:t>
      </w:r>
      <w:r w:rsidR="000F693E" w:rsidRPr="00BE28A6">
        <w:rPr>
          <w:rFonts w:asciiTheme="majorHAnsi" w:hAnsiTheme="majorHAnsi" w:cs="Times New Roman"/>
          <w:sz w:val="24"/>
          <w:szCs w:val="24"/>
        </w:rPr>
        <w:t>,</w:t>
      </w:r>
      <w:r w:rsidR="006F0380" w:rsidRPr="00BE28A6">
        <w:rPr>
          <w:rFonts w:asciiTheme="majorHAnsi" w:hAnsiTheme="majorHAnsi" w:cs="Times New Roman"/>
          <w:sz w:val="24"/>
          <w:szCs w:val="24"/>
        </w:rPr>
        <w:t xml:space="preserve"> minősége</w:t>
      </w:r>
      <w:r w:rsidRPr="00BE28A6">
        <w:rPr>
          <w:rFonts w:asciiTheme="majorHAnsi" w:hAnsiTheme="majorHAnsi" w:cs="Times New Roman"/>
          <w:sz w:val="24"/>
          <w:szCs w:val="24"/>
        </w:rPr>
        <w:t>. A belső kommunikáció tekintetében elmondható, ho</w:t>
      </w:r>
      <w:r w:rsidR="00DF5954" w:rsidRPr="00BE28A6">
        <w:rPr>
          <w:rFonts w:asciiTheme="majorHAnsi" w:hAnsiTheme="majorHAnsi" w:cs="Times New Roman"/>
          <w:sz w:val="24"/>
          <w:szCs w:val="24"/>
        </w:rPr>
        <w:t>gy nem elég gyors az információáramlás az intézményi hallgatói önkormányzatok</w:t>
      </w:r>
      <w:r w:rsidRPr="00BE28A6">
        <w:rPr>
          <w:rFonts w:asciiTheme="majorHAnsi" w:hAnsiTheme="majorHAnsi" w:cs="Times New Roman"/>
          <w:sz w:val="24"/>
          <w:szCs w:val="24"/>
        </w:rPr>
        <w:t xml:space="preserve"> felé, a viss</w:t>
      </w:r>
      <w:r w:rsidR="000F693E" w:rsidRPr="00BE28A6">
        <w:rPr>
          <w:rFonts w:asciiTheme="majorHAnsi" w:hAnsiTheme="majorHAnsi" w:cs="Times New Roman"/>
          <w:sz w:val="24"/>
          <w:szCs w:val="24"/>
        </w:rPr>
        <w:t>zacsatolás onnan pedig akadozó</w:t>
      </w:r>
      <w:r w:rsidRPr="00BE28A6">
        <w:rPr>
          <w:rFonts w:asciiTheme="majorHAnsi" w:hAnsiTheme="majorHAnsi" w:cs="Times New Roman"/>
          <w:sz w:val="24"/>
          <w:szCs w:val="24"/>
        </w:rPr>
        <w:t xml:space="preserve"> és esetleges. Ennélfogva, a HÖOK fellépése - amikor arra szükség volna - nem tud megfelelően gyors és hatékony lenni. </w:t>
      </w:r>
    </w:p>
    <w:p w14:paraId="1A7F1DCA" w14:textId="77777777" w:rsidR="00650354" w:rsidRPr="00BE28A6" w:rsidRDefault="00650354" w:rsidP="00BE28A6">
      <w:pPr>
        <w:spacing w:after="0" w:line="360" w:lineRule="auto"/>
        <w:jc w:val="both"/>
        <w:rPr>
          <w:rFonts w:asciiTheme="majorHAnsi" w:hAnsiTheme="majorHAnsi" w:cs="Times New Roman"/>
          <w:sz w:val="24"/>
          <w:szCs w:val="24"/>
        </w:rPr>
      </w:pPr>
      <w:r w:rsidRPr="00BE28A6">
        <w:rPr>
          <w:rFonts w:asciiTheme="majorHAnsi" w:hAnsiTheme="majorHAnsi" w:cs="Times New Roman"/>
          <w:sz w:val="24"/>
          <w:szCs w:val="24"/>
        </w:rPr>
        <w:t>A belső kommunikáció része a hallgatók felé történő kommunikáció is, amely jelenle</w:t>
      </w:r>
      <w:r w:rsidR="00DF5954" w:rsidRPr="00BE28A6">
        <w:rPr>
          <w:rFonts w:asciiTheme="majorHAnsi" w:hAnsiTheme="majorHAnsi" w:cs="Times New Roman"/>
          <w:sz w:val="24"/>
          <w:szCs w:val="24"/>
        </w:rPr>
        <w:t>g leginkább az intézményi hallgatói önkormányzatok</w:t>
      </w:r>
      <w:r w:rsidRPr="00BE28A6">
        <w:rPr>
          <w:rFonts w:asciiTheme="majorHAnsi" w:hAnsiTheme="majorHAnsi" w:cs="Times New Roman"/>
          <w:sz w:val="24"/>
          <w:szCs w:val="24"/>
        </w:rPr>
        <w:t xml:space="preserve"> és hallgatók között működik, azonban ebben is tapasztalható</w:t>
      </w:r>
      <w:r w:rsidR="00DF5954" w:rsidRPr="00BE28A6">
        <w:rPr>
          <w:rFonts w:asciiTheme="majorHAnsi" w:hAnsiTheme="majorHAnsi" w:cs="Times New Roman"/>
          <w:sz w:val="24"/>
          <w:szCs w:val="24"/>
        </w:rPr>
        <w:t>a</w:t>
      </w:r>
      <w:r w:rsidRPr="00BE28A6">
        <w:rPr>
          <w:rFonts w:asciiTheme="majorHAnsi" w:hAnsiTheme="majorHAnsi" w:cs="Times New Roman"/>
          <w:sz w:val="24"/>
          <w:szCs w:val="24"/>
        </w:rPr>
        <w:t xml:space="preserve">k hiányosságok, amelyet csak fokoz a hallgatói passzivitás is. </w:t>
      </w:r>
    </w:p>
    <w:p w14:paraId="19A69292" w14:textId="77777777" w:rsidR="007F4EB1" w:rsidRPr="00BE28A6" w:rsidRDefault="00650354" w:rsidP="00BE28A6">
      <w:pPr>
        <w:spacing w:after="0" w:line="360" w:lineRule="auto"/>
        <w:jc w:val="both"/>
        <w:rPr>
          <w:rFonts w:asciiTheme="majorHAnsi" w:hAnsiTheme="majorHAnsi" w:cs="Times New Roman"/>
          <w:sz w:val="24"/>
          <w:szCs w:val="24"/>
        </w:rPr>
      </w:pPr>
      <w:r w:rsidRPr="00BE28A6">
        <w:rPr>
          <w:rFonts w:asciiTheme="majorHAnsi" w:hAnsiTheme="majorHAnsi" w:cs="Times New Roman"/>
          <w:sz w:val="24"/>
          <w:szCs w:val="24"/>
        </w:rPr>
        <w:t>A kifelé történő kommunikáció elégtelensége részben a belső kommunikáció tekintetében tapasztalható hiányosságokból</w:t>
      </w:r>
      <w:r w:rsidR="000F693E" w:rsidRPr="00BE28A6">
        <w:rPr>
          <w:rFonts w:asciiTheme="majorHAnsi" w:hAnsiTheme="majorHAnsi" w:cs="Times New Roman"/>
          <w:sz w:val="24"/>
          <w:szCs w:val="24"/>
        </w:rPr>
        <w:t xml:space="preserve"> adódik:</w:t>
      </w:r>
      <w:r w:rsidRPr="00BE28A6">
        <w:rPr>
          <w:rFonts w:asciiTheme="majorHAnsi" w:hAnsiTheme="majorHAnsi" w:cs="Times New Roman"/>
          <w:sz w:val="24"/>
          <w:szCs w:val="24"/>
        </w:rPr>
        <w:t xml:space="preserve"> a H</w:t>
      </w:r>
      <w:r w:rsidR="00DF5954" w:rsidRPr="00BE28A6">
        <w:rPr>
          <w:rFonts w:asciiTheme="majorHAnsi" w:hAnsiTheme="majorHAnsi" w:cs="Times New Roman"/>
          <w:sz w:val="24"/>
          <w:szCs w:val="24"/>
        </w:rPr>
        <w:t xml:space="preserve">allgatói </w:t>
      </w:r>
      <w:r w:rsidRPr="00BE28A6">
        <w:rPr>
          <w:rFonts w:asciiTheme="majorHAnsi" w:hAnsiTheme="majorHAnsi" w:cs="Times New Roman"/>
          <w:sz w:val="24"/>
          <w:szCs w:val="24"/>
        </w:rPr>
        <w:t>Ö</w:t>
      </w:r>
      <w:r w:rsidR="00DF5954" w:rsidRPr="00BE28A6">
        <w:rPr>
          <w:rFonts w:asciiTheme="majorHAnsi" w:hAnsiTheme="majorHAnsi" w:cs="Times New Roman"/>
          <w:sz w:val="24"/>
          <w:szCs w:val="24"/>
        </w:rPr>
        <w:t xml:space="preserve">nkormányzatok </w:t>
      </w:r>
      <w:r w:rsidRPr="00BE28A6">
        <w:rPr>
          <w:rFonts w:asciiTheme="majorHAnsi" w:hAnsiTheme="majorHAnsi" w:cs="Times New Roman"/>
          <w:sz w:val="24"/>
          <w:szCs w:val="24"/>
        </w:rPr>
        <w:t>O</w:t>
      </w:r>
      <w:r w:rsidR="00DF5954" w:rsidRPr="00BE28A6">
        <w:rPr>
          <w:rFonts w:asciiTheme="majorHAnsi" w:hAnsiTheme="majorHAnsi" w:cs="Times New Roman"/>
          <w:sz w:val="24"/>
          <w:szCs w:val="24"/>
        </w:rPr>
        <w:t xml:space="preserve">rszágos </w:t>
      </w:r>
      <w:r w:rsidRPr="00BE28A6">
        <w:rPr>
          <w:rFonts w:asciiTheme="majorHAnsi" w:hAnsiTheme="majorHAnsi" w:cs="Times New Roman"/>
          <w:sz w:val="24"/>
          <w:szCs w:val="24"/>
        </w:rPr>
        <w:t>K</w:t>
      </w:r>
      <w:r w:rsidR="00DF5954" w:rsidRPr="00BE28A6">
        <w:rPr>
          <w:rFonts w:asciiTheme="majorHAnsi" w:hAnsiTheme="majorHAnsi" w:cs="Times New Roman"/>
          <w:sz w:val="24"/>
          <w:szCs w:val="24"/>
        </w:rPr>
        <w:t>onferenciája</w:t>
      </w:r>
      <w:r w:rsidRPr="00BE28A6">
        <w:rPr>
          <w:rFonts w:asciiTheme="majorHAnsi" w:hAnsiTheme="majorHAnsi" w:cs="Times New Roman"/>
          <w:sz w:val="24"/>
          <w:szCs w:val="24"/>
        </w:rPr>
        <w:t xml:space="preserve"> jelenleg nem képes egységesen és gyorsan kommunikálni sem a társadalom sem a kormányzat felé. Ahhoz, hogy a hallgatóság köréb</w:t>
      </w:r>
      <w:r w:rsidR="00DF5954" w:rsidRPr="00BE28A6">
        <w:rPr>
          <w:rFonts w:asciiTheme="majorHAnsi" w:hAnsiTheme="majorHAnsi" w:cs="Times New Roman"/>
          <w:sz w:val="24"/>
          <w:szCs w:val="24"/>
        </w:rPr>
        <w:t>en a hallgatói önkormányzatok</w:t>
      </w:r>
      <w:r w:rsidRPr="00BE28A6">
        <w:rPr>
          <w:rFonts w:asciiTheme="majorHAnsi" w:hAnsiTheme="majorHAnsi" w:cs="Times New Roman"/>
          <w:sz w:val="24"/>
          <w:szCs w:val="24"/>
        </w:rPr>
        <w:t xml:space="preserve"> és ezen keresztül a HÖOK nagyobb elismertségre tegyenek szert</w:t>
      </w:r>
      <w:r w:rsidR="00DF5954" w:rsidRPr="00BE28A6">
        <w:rPr>
          <w:rFonts w:asciiTheme="majorHAnsi" w:hAnsiTheme="majorHAnsi" w:cs="Times New Roman"/>
          <w:sz w:val="24"/>
          <w:szCs w:val="24"/>
        </w:rPr>
        <w:t>,</w:t>
      </w:r>
      <w:r w:rsidRPr="00BE28A6">
        <w:rPr>
          <w:rFonts w:asciiTheme="majorHAnsi" w:hAnsiTheme="majorHAnsi" w:cs="Times New Roman"/>
          <w:sz w:val="24"/>
          <w:szCs w:val="24"/>
        </w:rPr>
        <w:t xml:space="preserve"> a kommunikáció mértékén és hatékonyságán javítani kell. </w:t>
      </w:r>
    </w:p>
    <w:p w14:paraId="2651A9C2" w14:textId="77777777" w:rsidR="000F693E" w:rsidRPr="00BE28A6" w:rsidRDefault="000F693E" w:rsidP="00BE28A6">
      <w:pPr>
        <w:spacing w:after="0" w:line="360" w:lineRule="auto"/>
        <w:jc w:val="both"/>
        <w:rPr>
          <w:rFonts w:asciiTheme="majorHAnsi" w:hAnsiTheme="majorHAnsi" w:cs="Times New Roman"/>
          <w:sz w:val="24"/>
          <w:szCs w:val="24"/>
        </w:rPr>
      </w:pPr>
    </w:p>
    <w:p w14:paraId="23AF821E" w14:textId="6CA6504A" w:rsidR="00D22CD5" w:rsidRPr="006D782F" w:rsidRDefault="00093D17" w:rsidP="006D782F">
      <w:pPr>
        <w:pStyle w:val="Listaszerbekezds"/>
        <w:numPr>
          <w:ilvl w:val="1"/>
          <w:numId w:val="20"/>
        </w:numPr>
        <w:spacing w:after="0" w:line="360" w:lineRule="auto"/>
        <w:jc w:val="both"/>
        <w:rPr>
          <w:rFonts w:asciiTheme="majorHAnsi" w:hAnsiTheme="majorHAnsi" w:cs="Times New Roman"/>
          <w:b/>
          <w:sz w:val="24"/>
          <w:szCs w:val="24"/>
        </w:rPr>
      </w:pPr>
      <w:r w:rsidRPr="006D782F">
        <w:rPr>
          <w:rFonts w:asciiTheme="majorHAnsi" w:hAnsiTheme="majorHAnsi" w:cs="Times New Roman"/>
          <w:b/>
          <w:sz w:val="24"/>
          <w:szCs w:val="24"/>
        </w:rPr>
        <w:t>HÖOK</w:t>
      </w:r>
      <w:r w:rsidR="007F4EB1" w:rsidRPr="006D782F">
        <w:rPr>
          <w:rFonts w:asciiTheme="majorHAnsi" w:hAnsiTheme="majorHAnsi" w:cs="Times New Roman"/>
          <w:b/>
          <w:sz w:val="24"/>
          <w:szCs w:val="24"/>
        </w:rPr>
        <w:t>,</w:t>
      </w:r>
      <w:r w:rsidRPr="006D782F">
        <w:rPr>
          <w:rFonts w:asciiTheme="majorHAnsi" w:hAnsiTheme="majorHAnsi" w:cs="Times New Roman"/>
          <w:b/>
          <w:sz w:val="24"/>
          <w:szCs w:val="24"/>
        </w:rPr>
        <w:t xml:space="preserve"> </w:t>
      </w:r>
      <w:r w:rsidR="007F4EB1" w:rsidRPr="006D782F">
        <w:rPr>
          <w:rFonts w:asciiTheme="majorHAnsi" w:hAnsiTheme="majorHAnsi" w:cs="Times New Roman"/>
          <w:b/>
          <w:sz w:val="24"/>
          <w:szCs w:val="24"/>
        </w:rPr>
        <w:t>mint szervezet</w:t>
      </w:r>
      <w:r w:rsidR="00816B9A" w:rsidRPr="006D782F">
        <w:rPr>
          <w:rFonts w:asciiTheme="majorHAnsi" w:hAnsiTheme="majorHAnsi" w:cs="Times New Roman"/>
          <w:b/>
          <w:sz w:val="24"/>
          <w:szCs w:val="24"/>
        </w:rPr>
        <w:t xml:space="preserve"> </w:t>
      </w:r>
    </w:p>
    <w:p w14:paraId="1F1F7298" w14:textId="4017FE8A" w:rsidR="00C14A15" w:rsidRPr="00BE28A6" w:rsidRDefault="00093D17" w:rsidP="00BE28A6">
      <w:pPr>
        <w:pStyle w:val="Jegyzetszveg"/>
        <w:spacing w:after="0" w:line="360" w:lineRule="auto"/>
        <w:rPr>
          <w:rFonts w:asciiTheme="majorHAnsi" w:hAnsiTheme="majorHAnsi" w:cs="Times New Roman"/>
          <w:sz w:val="24"/>
          <w:szCs w:val="24"/>
        </w:rPr>
      </w:pPr>
      <w:r w:rsidRPr="00BE28A6">
        <w:rPr>
          <w:rFonts w:asciiTheme="majorHAnsi" w:hAnsiTheme="majorHAnsi" w:cs="Times New Roman"/>
          <w:sz w:val="24"/>
          <w:szCs w:val="24"/>
        </w:rPr>
        <w:t>A HÖOK</w:t>
      </w:r>
      <w:r w:rsidR="00CE0CF1" w:rsidRPr="00BE28A6">
        <w:rPr>
          <w:rFonts w:asciiTheme="majorHAnsi" w:hAnsiTheme="majorHAnsi" w:cs="Times New Roman"/>
          <w:sz w:val="24"/>
          <w:szCs w:val="24"/>
        </w:rPr>
        <w:t xml:space="preserve"> szervezeti struktúrája</w:t>
      </w:r>
      <w:r w:rsidR="00DF5954" w:rsidRPr="00BE28A6">
        <w:rPr>
          <w:rFonts w:asciiTheme="majorHAnsi" w:hAnsiTheme="majorHAnsi" w:cs="Times New Roman"/>
          <w:sz w:val="24"/>
          <w:szCs w:val="24"/>
        </w:rPr>
        <w:t>,</w:t>
      </w:r>
      <w:r w:rsidR="000F693E" w:rsidRPr="00BE28A6">
        <w:rPr>
          <w:rFonts w:asciiTheme="majorHAnsi" w:hAnsiTheme="majorHAnsi" w:cs="Times New Roman"/>
          <w:sz w:val="24"/>
          <w:szCs w:val="24"/>
        </w:rPr>
        <w:t xml:space="preserve"> </w:t>
      </w:r>
      <w:r w:rsidR="00DF5954" w:rsidRPr="00BE28A6">
        <w:rPr>
          <w:rFonts w:asciiTheme="majorHAnsi" w:hAnsiTheme="majorHAnsi" w:cs="Times New Roman"/>
          <w:sz w:val="24"/>
          <w:szCs w:val="24"/>
        </w:rPr>
        <w:t>azon</w:t>
      </w:r>
      <w:r w:rsidR="00CE0CF1" w:rsidRPr="00BE28A6">
        <w:rPr>
          <w:rFonts w:asciiTheme="majorHAnsi" w:hAnsiTheme="majorHAnsi" w:cs="Times New Roman"/>
          <w:sz w:val="24"/>
          <w:szCs w:val="24"/>
        </w:rPr>
        <w:t xml:space="preserve"> belül az egyes szervek működés-, és feladatköre, egyes szervek létjogosultsága újragondolást igényel. A HÖOK</w:t>
      </w:r>
      <w:r w:rsidR="00DF5954" w:rsidRPr="00BE28A6">
        <w:rPr>
          <w:rFonts w:asciiTheme="majorHAnsi" w:hAnsiTheme="majorHAnsi" w:cs="Times New Roman"/>
          <w:sz w:val="24"/>
          <w:szCs w:val="24"/>
        </w:rPr>
        <w:t xml:space="preserve"> </w:t>
      </w:r>
      <w:r w:rsidRPr="00BE28A6">
        <w:rPr>
          <w:rFonts w:asciiTheme="majorHAnsi" w:hAnsiTheme="majorHAnsi" w:cs="Times New Roman"/>
          <w:sz w:val="24"/>
          <w:szCs w:val="24"/>
        </w:rPr>
        <w:t>operatív vezető</w:t>
      </w:r>
      <w:r w:rsidR="00DF5954" w:rsidRPr="00BE28A6">
        <w:rPr>
          <w:rFonts w:asciiTheme="majorHAnsi" w:hAnsiTheme="majorHAnsi" w:cs="Times New Roman"/>
          <w:sz w:val="24"/>
          <w:szCs w:val="24"/>
        </w:rPr>
        <w:t xml:space="preserve"> testülete az Elnökség, amely a Közgyűlés által választott elnökből és elnökségi tagokból áll</w:t>
      </w:r>
      <w:r w:rsidRPr="00BE28A6">
        <w:rPr>
          <w:rFonts w:asciiTheme="majorHAnsi" w:hAnsiTheme="majorHAnsi" w:cs="Times New Roman"/>
          <w:sz w:val="24"/>
          <w:szCs w:val="24"/>
        </w:rPr>
        <w:t xml:space="preserve">. Az elnökség tagjai tevékenységükért a Választmánynak és a Közgyűlésnek felelnek. Az elnökségi tagok jelenleg egy-egy ügycsoportért (szakterületért) felelnek, amely feladatmegosztás megfelelő akkor, ha </w:t>
      </w:r>
      <w:r w:rsidR="00A85778" w:rsidRPr="00BE28A6">
        <w:rPr>
          <w:rFonts w:asciiTheme="majorHAnsi" w:hAnsiTheme="majorHAnsi" w:cs="Times New Roman"/>
          <w:sz w:val="24"/>
          <w:szCs w:val="24"/>
        </w:rPr>
        <w:t>egy jól felépített működőképes rendsz</w:t>
      </w:r>
      <w:r w:rsidR="000F693E" w:rsidRPr="00BE28A6">
        <w:rPr>
          <w:rFonts w:asciiTheme="majorHAnsi" w:hAnsiTheme="majorHAnsi" w:cs="Times New Roman"/>
          <w:sz w:val="24"/>
          <w:szCs w:val="24"/>
        </w:rPr>
        <w:t>er fenntartása a cél, azonban</w:t>
      </w:r>
      <w:r w:rsidR="00A85778" w:rsidRPr="00BE28A6">
        <w:rPr>
          <w:rFonts w:asciiTheme="majorHAnsi" w:hAnsiTheme="majorHAnsi" w:cs="Times New Roman"/>
          <w:sz w:val="24"/>
          <w:szCs w:val="24"/>
        </w:rPr>
        <w:t xml:space="preserve"> a</w:t>
      </w:r>
      <w:r w:rsidR="000F693E" w:rsidRPr="00BE28A6">
        <w:rPr>
          <w:rFonts w:asciiTheme="majorHAnsi" w:hAnsiTheme="majorHAnsi" w:cs="Times New Roman"/>
          <w:sz w:val="24"/>
          <w:szCs w:val="24"/>
        </w:rPr>
        <w:t xml:space="preserve"> jelenlegi</w:t>
      </w:r>
      <w:r w:rsidR="00A85778" w:rsidRPr="00BE28A6">
        <w:rPr>
          <w:rFonts w:asciiTheme="majorHAnsi" w:hAnsiTheme="majorHAnsi" w:cs="Times New Roman"/>
          <w:sz w:val="24"/>
          <w:szCs w:val="24"/>
        </w:rPr>
        <w:t xml:space="preserve"> felépítés kevéssé szolgálja</w:t>
      </w:r>
      <w:r w:rsidR="006F0380" w:rsidRPr="00BE28A6">
        <w:rPr>
          <w:rFonts w:asciiTheme="majorHAnsi" w:hAnsiTheme="majorHAnsi" w:cs="Times New Roman"/>
          <w:sz w:val="24"/>
          <w:szCs w:val="24"/>
        </w:rPr>
        <w:t xml:space="preserve"> ki a rendszer fejlesztésére irányuló törekvéseket</w:t>
      </w:r>
      <w:r w:rsidR="00A85778" w:rsidRPr="00BE28A6">
        <w:rPr>
          <w:rFonts w:asciiTheme="majorHAnsi" w:hAnsiTheme="majorHAnsi" w:cs="Times New Roman"/>
          <w:sz w:val="24"/>
          <w:szCs w:val="24"/>
        </w:rPr>
        <w:t xml:space="preserve">. </w:t>
      </w:r>
      <w:r w:rsidR="00761C78" w:rsidRPr="00BE28A6">
        <w:rPr>
          <w:rFonts w:asciiTheme="majorHAnsi" w:hAnsiTheme="majorHAnsi" w:cs="Times New Roman"/>
          <w:sz w:val="24"/>
          <w:szCs w:val="24"/>
        </w:rPr>
        <w:t xml:space="preserve">A jelenlegi struktúrát egy projektszemléletű feladatmegosztásnak kell felváltania, amelynek működtetése hatékonyabbá teszi a szervezet egyes tagjainak együttműködését is. Így az összetettebb szakpolitikai feladatok elemzése és kidolgozására több elnökségi tagból álló „kabinetek” </w:t>
      </w:r>
      <w:r w:rsidR="00371593" w:rsidRPr="00BE28A6">
        <w:rPr>
          <w:rFonts w:asciiTheme="majorHAnsi" w:hAnsiTheme="majorHAnsi" w:cs="Times New Roman"/>
          <w:sz w:val="24"/>
          <w:szCs w:val="24"/>
        </w:rPr>
        <w:t>jöhetnének létre, amely szélesíthetné a benne dolgozó tisztségviselők látókörét és problémamegoldó képességét is.</w:t>
      </w:r>
    </w:p>
    <w:p w14:paraId="147C05D1" w14:textId="77777777" w:rsidR="00DF5954" w:rsidRPr="00BE28A6" w:rsidRDefault="000F693E" w:rsidP="00BE28A6">
      <w:pPr>
        <w:pStyle w:val="Jegyzetszveg"/>
        <w:spacing w:after="0" w:line="360" w:lineRule="auto"/>
        <w:jc w:val="both"/>
        <w:rPr>
          <w:rFonts w:asciiTheme="majorHAnsi" w:hAnsiTheme="majorHAnsi" w:cs="Times New Roman"/>
          <w:sz w:val="24"/>
          <w:szCs w:val="24"/>
        </w:rPr>
      </w:pPr>
      <w:r w:rsidRPr="00BE28A6">
        <w:rPr>
          <w:rFonts w:asciiTheme="majorHAnsi" w:hAnsiTheme="majorHAnsi" w:cs="Times New Roman"/>
          <w:sz w:val="24"/>
          <w:szCs w:val="24"/>
        </w:rPr>
        <w:lastRenderedPageBreak/>
        <w:t>A</w:t>
      </w:r>
      <w:r w:rsidR="00C14A15" w:rsidRPr="00BE28A6">
        <w:rPr>
          <w:rFonts w:asciiTheme="majorHAnsi" w:hAnsiTheme="majorHAnsi" w:cs="Times New Roman"/>
          <w:sz w:val="24"/>
          <w:szCs w:val="24"/>
        </w:rPr>
        <w:t xml:space="preserve"> Választmány összetétele</w:t>
      </w:r>
      <w:r w:rsidRPr="00BE28A6">
        <w:rPr>
          <w:rFonts w:asciiTheme="majorHAnsi" w:hAnsiTheme="majorHAnsi" w:cs="Times New Roman"/>
          <w:sz w:val="24"/>
          <w:szCs w:val="24"/>
        </w:rPr>
        <w:t>,</w:t>
      </w:r>
      <w:r w:rsidR="00C14A15" w:rsidRPr="00BE28A6">
        <w:rPr>
          <w:rFonts w:asciiTheme="majorHAnsi" w:hAnsiTheme="majorHAnsi" w:cs="Times New Roman"/>
          <w:sz w:val="24"/>
          <w:szCs w:val="24"/>
        </w:rPr>
        <w:t xml:space="preserve"> működési metodikája</w:t>
      </w:r>
      <w:r w:rsidRPr="00BE28A6">
        <w:rPr>
          <w:rFonts w:asciiTheme="majorHAnsi" w:hAnsiTheme="majorHAnsi" w:cs="Times New Roman"/>
          <w:sz w:val="24"/>
          <w:szCs w:val="24"/>
        </w:rPr>
        <w:t xml:space="preserve"> átgondolást kíván.</w:t>
      </w:r>
      <w:r w:rsidR="00C14A15" w:rsidRPr="00BE28A6">
        <w:rPr>
          <w:rFonts w:asciiTheme="majorHAnsi" w:hAnsiTheme="majorHAnsi" w:cs="Times New Roman"/>
          <w:sz w:val="24"/>
          <w:szCs w:val="24"/>
        </w:rPr>
        <w:t xml:space="preserve"> Meg kell vizsgálni milyen feltételek és személyi összetétel mellett tud</w:t>
      </w:r>
      <w:r w:rsidRPr="00BE28A6">
        <w:rPr>
          <w:rFonts w:asciiTheme="majorHAnsi" w:hAnsiTheme="majorHAnsi" w:cs="Times New Roman"/>
          <w:sz w:val="24"/>
          <w:szCs w:val="24"/>
        </w:rPr>
        <w:t>ja</w:t>
      </w:r>
      <w:r w:rsidR="00C14A15" w:rsidRPr="00BE28A6">
        <w:rPr>
          <w:rFonts w:asciiTheme="majorHAnsi" w:hAnsiTheme="majorHAnsi" w:cs="Times New Roman"/>
          <w:sz w:val="24"/>
          <w:szCs w:val="24"/>
        </w:rPr>
        <w:t xml:space="preserve"> elvárható szinten kiszolgálni a szervezetet. </w:t>
      </w:r>
      <w:r w:rsidR="00DF5954" w:rsidRPr="00BE28A6">
        <w:rPr>
          <w:rFonts w:asciiTheme="majorHAnsi" w:hAnsiTheme="majorHAnsi" w:cs="Times New Roman"/>
          <w:sz w:val="24"/>
          <w:szCs w:val="24"/>
        </w:rPr>
        <w:t xml:space="preserve">  </w:t>
      </w:r>
    </w:p>
    <w:p w14:paraId="63535A4E" w14:textId="436318D9" w:rsidR="007015E3" w:rsidRPr="00BE28A6" w:rsidRDefault="007015E3" w:rsidP="00BE28A6">
      <w:pPr>
        <w:spacing w:after="0" w:line="360" w:lineRule="auto"/>
        <w:jc w:val="both"/>
        <w:rPr>
          <w:rFonts w:asciiTheme="majorHAnsi" w:hAnsiTheme="majorHAnsi" w:cs="Times New Roman"/>
          <w:sz w:val="24"/>
          <w:szCs w:val="24"/>
        </w:rPr>
      </w:pPr>
      <w:r w:rsidRPr="00BE28A6">
        <w:rPr>
          <w:rFonts w:asciiTheme="majorHAnsi" w:hAnsiTheme="majorHAnsi" w:cs="Times New Roman"/>
          <w:sz w:val="24"/>
          <w:szCs w:val="24"/>
        </w:rPr>
        <w:t>A régiók szerepvállalásának</w:t>
      </w:r>
      <w:r w:rsidR="00CE0CF1" w:rsidRPr="00BE28A6">
        <w:rPr>
          <w:rFonts w:asciiTheme="majorHAnsi" w:hAnsiTheme="majorHAnsi" w:cs="Times New Roman"/>
          <w:sz w:val="24"/>
          <w:szCs w:val="24"/>
        </w:rPr>
        <w:t xml:space="preserve"> kérdése évek óta napirenden van. </w:t>
      </w:r>
      <w:r w:rsidR="00026868" w:rsidRPr="00BE28A6">
        <w:rPr>
          <w:rFonts w:asciiTheme="majorHAnsi" w:hAnsiTheme="majorHAnsi" w:cs="Times New Roman"/>
          <w:sz w:val="24"/>
          <w:szCs w:val="24"/>
        </w:rPr>
        <w:t>Fel kell sorakozta</w:t>
      </w:r>
      <w:r w:rsidR="00C14A15" w:rsidRPr="00BE28A6">
        <w:rPr>
          <w:rFonts w:asciiTheme="majorHAnsi" w:hAnsiTheme="majorHAnsi" w:cs="Times New Roman"/>
          <w:sz w:val="24"/>
          <w:szCs w:val="24"/>
        </w:rPr>
        <w:t>t</w:t>
      </w:r>
      <w:r w:rsidR="00026868" w:rsidRPr="00BE28A6">
        <w:rPr>
          <w:rFonts w:asciiTheme="majorHAnsi" w:hAnsiTheme="majorHAnsi" w:cs="Times New Roman"/>
          <w:sz w:val="24"/>
          <w:szCs w:val="24"/>
        </w:rPr>
        <w:t>ni a regionális rendszer fenntartása mellett és ellene szóló érveket, és vagy annak átalakítása, vagy megszüntetése irányába kell ellépni.</w:t>
      </w:r>
      <w:r w:rsidR="00CE0CF1" w:rsidRPr="00BE28A6">
        <w:rPr>
          <w:rFonts w:asciiTheme="majorHAnsi" w:hAnsiTheme="majorHAnsi" w:cs="Times New Roman"/>
          <w:sz w:val="24"/>
          <w:szCs w:val="24"/>
        </w:rPr>
        <w:t xml:space="preserve"> </w:t>
      </w:r>
    </w:p>
    <w:p w14:paraId="0FBC3CC7" w14:textId="77777777" w:rsidR="001874FB" w:rsidRPr="00BE28A6" w:rsidRDefault="00A85778" w:rsidP="00BE28A6">
      <w:pPr>
        <w:spacing w:after="0" w:line="360" w:lineRule="auto"/>
        <w:jc w:val="both"/>
        <w:rPr>
          <w:rFonts w:asciiTheme="majorHAnsi" w:hAnsiTheme="majorHAnsi" w:cs="Times New Roman"/>
          <w:sz w:val="24"/>
          <w:szCs w:val="24"/>
        </w:rPr>
      </w:pPr>
      <w:r w:rsidRPr="00BE28A6">
        <w:rPr>
          <w:rFonts w:asciiTheme="majorHAnsi" w:hAnsiTheme="majorHAnsi" w:cs="Times New Roman"/>
          <w:sz w:val="24"/>
          <w:szCs w:val="24"/>
        </w:rPr>
        <w:t xml:space="preserve">A HÖOK </w:t>
      </w:r>
      <w:r w:rsidR="000B7D51" w:rsidRPr="00BE28A6">
        <w:rPr>
          <w:rFonts w:asciiTheme="majorHAnsi" w:hAnsiTheme="majorHAnsi" w:cs="Times New Roman"/>
          <w:sz w:val="24"/>
          <w:szCs w:val="24"/>
        </w:rPr>
        <w:t xml:space="preserve">költségvetése az állami támogatásból és a tagönkormányzatok befizetéseiből áll össze. Az állami támogatás mértéke az elmúlt években </w:t>
      </w:r>
      <w:r w:rsidR="007015E3" w:rsidRPr="00BE28A6">
        <w:rPr>
          <w:rFonts w:asciiTheme="majorHAnsi" w:hAnsiTheme="majorHAnsi" w:cs="Times New Roman"/>
          <w:sz w:val="24"/>
          <w:szCs w:val="24"/>
        </w:rPr>
        <w:t>csekély mértékben növekedett, ugyanakkor a rendelkezésre álló források reálértéke évről évre csökken. A</w:t>
      </w:r>
      <w:r w:rsidR="000B7D51" w:rsidRPr="00BE28A6">
        <w:rPr>
          <w:rFonts w:asciiTheme="majorHAnsi" w:hAnsiTheme="majorHAnsi" w:cs="Times New Roman"/>
          <w:sz w:val="24"/>
          <w:szCs w:val="24"/>
        </w:rPr>
        <w:t xml:space="preserve"> tagönkormányzatok számára egyre nagyobb terhet jelent a tagdíj meg</w:t>
      </w:r>
      <w:r w:rsidR="006F0380" w:rsidRPr="00BE28A6">
        <w:rPr>
          <w:rFonts w:asciiTheme="majorHAnsi" w:hAnsiTheme="majorHAnsi" w:cs="Times New Roman"/>
          <w:sz w:val="24"/>
          <w:szCs w:val="24"/>
        </w:rPr>
        <w:t>fizetése</w:t>
      </w:r>
      <w:r w:rsidR="000B7D51" w:rsidRPr="00BE28A6">
        <w:rPr>
          <w:rFonts w:asciiTheme="majorHAnsi" w:hAnsiTheme="majorHAnsi" w:cs="Times New Roman"/>
          <w:sz w:val="24"/>
          <w:szCs w:val="24"/>
        </w:rPr>
        <w:t xml:space="preserve">. A </w:t>
      </w:r>
      <w:r w:rsidR="007015E3" w:rsidRPr="00BE28A6">
        <w:rPr>
          <w:rFonts w:asciiTheme="majorHAnsi" w:hAnsiTheme="majorHAnsi" w:cs="Times New Roman"/>
          <w:sz w:val="24"/>
          <w:szCs w:val="24"/>
        </w:rPr>
        <w:t>költségvet</w:t>
      </w:r>
      <w:r w:rsidR="001874FB" w:rsidRPr="00BE28A6">
        <w:rPr>
          <w:rFonts w:asciiTheme="majorHAnsi" w:hAnsiTheme="majorHAnsi" w:cs="Times New Roman"/>
          <w:sz w:val="24"/>
          <w:szCs w:val="24"/>
        </w:rPr>
        <w:t>és tervezés és annak végrehajtása során</w:t>
      </w:r>
      <w:r w:rsidR="000B7D51" w:rsidRPr="00BE28A6">
        <w:rPr>
          <w:rFonts w:asciiTheme="majorHAnsi" w:hAnsiTheme="majorHAnsi" w:cs="Times New Roman"/>
          <w:sz w:val="24"/>
          <w:szCs w:val="24"/>
        </w:rPr>
        <w:t xml:space="preserve"> tovább</w:t>
      </w:r>
      <w:r w:rsidR="001874FB" w:rsidRPr="00BE28A6">
        <w:rPr>
          <w:rFonts w:asciiTheme="majorHAnsi" w:hAnsiTheme="majorHAnsi" w:cs="Times New Roman"/>
          <w:sz w:val="24"/>
          <w:szCs w:val="24"/>
        </w:rPr>
        <w:t>i</w:t>
      </w:r>
      <w:r w:rsidR="000B7D51" w:rsidRPr="00BE28A6">
        <w:rPr>
          <w:rFonts w:asciiTheme="majorHAnsi" w:hAnsiTheme="majorHAnsi" w:cs="Times New Roman"/>
          <w:sz w:val="24"/>
          <w:szCs w:val="24"/>
        </w:rPr>
        <w:t xml:space="preserve"> n</w:t>
      </w:r>
      <w:r w:rsidR="001874FB" w:rsidRPr="00BE28A6">
        <w:rPr>
          <w:rFonts w:asciiTheme="majorHAnsi" w:hAnsiTheme="majorHAnsi" w:cs="Times New Roman"/>
          <w:sz w:val="24"/>
          <w:szCs w:val="24"/>
        </w:rPr>
        <w:t xml:space="preserve">ehézséget jelent, hogy az állami normatív támogatás folyósítása rendszeresen </w:t>
      </w:r>
      <w:r w:rsidR="006F0380" w:rsidRPr="00BE28A6">
        <w:rPr>
          <w:rFonts w:asciiTheme="majorHAnsi" w:hAnsiTheme="majorHAnsi" w:cs="Times New Roman"/>
          <w:sz w:val="24"/>
          <w:szCs w:val="24"/>
        </w:rPr>
        <w:t xml:space="preserve">és </w:t>
      </w:r>
      <w:r w:rsidR="001874FB" w:rsidRPr="00BE28A6">
        <w:rPr>
          <w:rFonts w:asciiTheme="majorHAnsi" w:hAnsiTheme="majorHAnsi" w:cs="Times New Roman"/>
          <w:sz w:val="24"/>
          <w:szCs w:val="24"/>
        </w:rPr>
        <w:t xml:space="preserve">jelentősen késik, ami a szervezet likviditását nagyban befolyásolja, ez sok esetben az előre betervezett </w:t>
      </w:r>
      <w:r w:rsidR="007015E3" w:rsidRPr="00BE28A6">
        <w:rPr>
          <w:rFonts w:asciiTheme="majorHAnsi" w:hAnsiTheme="majorHAnsi" w:cs="Times New Roman"/>
          <w:sz w:val="24"/>
          <w:szCs w:val="24"/>
        </w:rPr>
        <w:t xml:space="preserve">projektek </w:t>
      </w:r>
      <w:r w:rsidR="001874FB" w:rsidRPr="00BE28A6">
        <w:rPr>
          <w:rFonts w:asciiTheme="majorHAnsi" w:hAnsiTheme="majorHAnsi" w:cs="Times New Roman"/>
          <w:sz w:val="24"/>
          <w:szCs w:val="24"/>
        </w:rPr>
        <w:t>biztosítását</w:t>
      </w:r>
      <w:r w:rsidR="007015E3" w:rsidRPr="00BE28A6">
        <w:rPr>
          <w:rFonts w:asciiTheme="majorHAnsi" w:hAnsiTheme="majorHAnsi" w:cs="Times New Roman"/>
          <w:sz w:val="24"/>
          <w:szCs w:val="24"/>
        </w:rPr>
        <w:t>,</w:t>
      </w:r>
      <w:r w:rsidR="006F0380" w:rsidRPr="00BE28A6">
        <w:rPr>
          <w:rFonts w:asciiTheme="majorHAnsi" w:hAnsiTheme="majorHAnsi" w:cs="Times New Roman"/>
          <w:sz w:val="24"/>
          <w:szCs w:val="24"/>
        </w:rPr>
        <w:t xml:space="preserve"> programok lebonyolítását</w:t>
      </w:r>
      <w:r w:rsidR="001874FB" w:rsidRPr="00BE28A6">
        <w:rPr>
          <w:rFonts w:asciiTheme="majorHAnsi" w:hAnsiTheme="majorHAnsi" w:cs="Times New Roman"/>
          <w:sz w:val="24"/>
          <w:szCs w:val="24"/>
        </w:rPr>
        <w:t xml:space="preserve"> is veszélyezteti. </w:t>
      </w:r>
    </w:p>
    <w:p w14:paraId="43745AFC" w14:textId="77777777" w:rsidR="001874FB" w:rsidRPr="00BE28A6" w:rsidRDefault="001874FB" w:rsidP="00BE28A6">
      <w:pPr>
        <w:spacing w:after="0" w:line="360" w:lineRule="auto"/>
        <w:jc w:val="both"/>
        <w:rPr>
          <w:rFonts w:asciiTheme="majorHAnsi" w:hAnsiTheme="majorHAnsi" w:cs="Times New Roman"/>
          <w:sz w:val="24"/>
          <w:szCs w:val="24"/>
        </w:rPr>
      </w:pPr>
    </w:p>
    <w:p w14:paraId="0357121B" w14:textId="78D25951" w:rsidR="007F4EB1" w:rsidRPr="00E843A7" w:rsidRDefault="0058050F" w:rsidP="00E843A7">
      <w:pPr>
        <w:pStyle w:val="Listaszerbekezds"/>
        <w:numPr>
          <w:ilvl w:val="0"/>
          <w:numId w:val="20"/>
        </w:numPr>
        <w:spacing w:after="0" w:line="360" w:lineRule="auto"/>
        <w:jc w:val="both"/>
        <w:rPr>
          <w:rFonts w:asciiTheme="majorHAnsi" w:hAnsiTheme="majorHAnsi" w:cs="Times New Roman"/>
          <w:b/>
          <w:sz w:val="24"/>
          <w:szCs w:val="24"/>
        </w:rPr>
      </w:pPr>
      <w:r w:rsidRPr="00E843A7">
        <w:rPr>
          <w:rFonts w:asciiTheme="majorHAnsi" w:hAnsiTheme="majorHAnsi" w:cs="Times New Roman"/>
          <w:b/>
          <w:sz w:val="24"/>
          <w:szCs w:val="24"/>
        </w:rPr>
        <w:t>HOLNAP</w:t>
      </w:r>
    </w:p>
    <w:p w14:paraId="3E5E4563" w14:textId="77777777" w:rsidR="007F4EB1" w:rsidRPr="00BE28A6" w:rsidRDefault="007F4EB1" w:rsidP="00BE28A6">
      <w:pPr>
        <w:spacing w:after="0" w:line="360" w:lineRule="auto"/>
        <w:jc w:val="both"/>
        <w:rPr>
          <w:rFonts w:asciiTheme="majorHAnsi" w:hAnsiTheme="majorHAnsi" w:cs="Times New Roman"/>
          <w:sz w:val="24"/>
          <w:szCs w:val="24"/>
        </w:rPr>
      </w:pPr>
    </w:p>
    <w:p w14:paraId="4198CDEB" w14:textId="77777777" w:rsidR="001874FB" w:rsidRPr="00BE28A6" w:rsidRDefault="001874FB" w:rsidP="00BE28A6">
      <w:pPr>
        <w:spacing w:after="0" w:line="360" w:lineRule="auto"/>
        <w:jc w:val="both"/>
        <w:rPr>
          <w:rFonts w:asciiTheme="majorHAnsi" w:hAnsiTheme="majorHAnsi" w:cs="Times New Roman"/>
          <w:sz w:val="24"/>
          <w:szCs w:val="24"/>
        </w:rPr>
      </w:pPr>
      <w:r w:rsidRPr="00BE28A6">
        <w:rPr>
          <w:rFonts w:asciiTheme="majorHAnsi" w:hAnsiTheme="majorHAnsi" w:cs="Times New Roman"/>
          <w:sz w:val="24"/>
          <w:szCs w:val="24"/>
        </w:rPr>
        <w:t>A problémafelvetés</w:t>
      </w:r>
      <w:r w:rsidR="00C14A15" w:rsidRPr="00BE28A6">
        <w:rPr>
          <w:rFonts w:asciiTheme="majorHAnsi" w:hAnsiTheme="majorHAnsi" w:cs="Times New Roman"/>
          <w:sz w:val="24"/>
          <w:szCs w:val="24"/>
        </w:rPr>
        <w:t>eke</w:t>
      </w:r>
      <w:r w:rsidRPr="00BE28A6">
        <w:rPr>
          <w:rFonts w:asciiTheme="majorHAnsi" w:hAnsiTheme="majorHAnsi" w:cs="Times New Roman"/>
          <w:sz w:val="24"/>
          <w:szCs w:val="24"/>
        </w:rPr>
        <w:t>t követően az elkövetkező két év</w:t>
      </w:r>
      <w:r w:rsidR="007F4EB1" w:rsidRPr="00BE28A6">
        <w:rPr>
          <w:rFonts w:asciiTheme="majorHAnsi" w:hAnsiTheme="majorHAnsi" w:cs="Times New Roman"/>
          <w:sz w:val="24"/>
          <w:szCs w:val="24"/>
        </w:rPr>
        <w:t xml:space="preserve"> feladatainak, célkitűzéseinek</w:t>
      </w:r>
      <w:r w:rsidR="0097770E" w:rsidRPr="00BE28A6">
        <w:rPr>
          <w:rFonts w:asciiTheme="majorHAnsi" w:hAnsiTheme="majorHAnsi" w:cs="Times New Roman"/>
          <w:sz w:val="24"/>
          <w:szCs w:val="24"/>
        </w:rPr>
        <w:t xml:space="preserve"> </w:t>
      </w:r>
      <w:r w:rsidR="007F4EB1" w:rsidRPr="00BE28A6">
        <w:rPr>
          <w:rFonts w:asciiTheme="majorHAnsi" w:hAnsiTheme="majorHAnsi" w:cs="Times New Roman"/>
          <w:sz w:val="24"/>
          <w:szCs w:val="24"/>
        </w:rPr>
        <w:t>ismertetését kívánom megtenni,</w:t>
      </w:r>
      <w:r w:rsidR="00C14A15" w:rsidRPr="00BE28A6">
        <w:rPr>
          <w:rFonts w:asciiTheme="majorHAnsi" w:hAnsiTheme="majorHAnsi" w:cs="Times New Roman"/>
          <w:sz w:val="24"/>
          <w:szCs w:val="24"/>
        </w:rPr>
        <w:t xml:space="preserve"> a főbb szempontok mentén,</w:t>
      </w:r>
      <w:r w:rsidR="007F4EB1" w:rsidRPr="00BE28A6">
        <w:rPr>
          <w:rFonts w:asciiTheme="majorHAnsi" w:hAnsiTheme="majorHAnsi" w:cs="Times New Roman"/>
          <w:sz w:val="24"/>
          <w:szCs w:val="24"/>
        </w:rPr>
        <w:t xml:space="preserve"> amelyek az alább</w:t>
      </w:r>
      <w:r w:rsidR="003D6E88" w:rsidRPr="00BE28A6">
        <w:rPr>
          <w:rFonts w:asciiTheme="majorHAnsi" w:hAnsiTheme="majorHAnsi" w:cs="Times New Roman"/>
          <w:sz w:val="24"/>
          <w:szCs w:val="24"/>
        </w:rPr>
        <w:t>i három</w:t>
      </w:r>
      <w:r w:rsidR="0097770E" w:rsidRPr="00BE28A6">
        <w:rPr>
          <w:rFonts w:asciiTheme="majorHAnsi" w:hAnsiTheme="majorHAnsi" w:cs="Times New Roman"/>
          <w:sz w:val="24"/>
          <w:szCs w:val="24"/>
        </w:rPr>
        <w:t xml:space="preserve"> </w:t>
      </w:r>
      <w:r w:rsidR="007F4EB1" w:rsidRPr="00BE28A6">
        <w:rPr>
          <w:rFonts w:asciiTheme="majorHAnsi" w:hAnsiTheme="majorHAnsi" w:cs="Times New Roman"/>
          <w:sz w:val="24"/>
          <w:szCs w:val="24"/>
        </w:rPr>
        <w:t xml:space="preserve">nagy </w:t>
      </w:r>
      <w:r w:rsidR="0097770E" w:rsidRPr="00BE28A6">
        <w:rPr>
          <w:rFonts w:asciiTheme="majorHAnsi" w:hAnsiTheme="majorHAnsi" w:cs="Times New Roman"/>
          <w:sz w:val="24"/>
          <w:szCs w:val="24"/>
        </w:rPr>
        <w:t>témakörbe csoport</w:t>
      </w:r>
      <w:r w:rsidR="009D2C21" w:rsidRPr="00BE28A6">
        <w:rPr>
          <w:rFonts w:asciiTheme="majorHAnsi" w:hAnsiTheme="majorHAnsi" w:cs="Times New Roman"/>
          <w:sz w:val="24"/>
          <w:szCs w:val="24"/>
        </w:rPr>
        <w:t>o</w:t>
      </w:r>
      <w:r w:rsidR="007F4EB1" w:rsidRPr="00BE28A6">
        <w:rPr>
          <w:rFonts w:asciiTheme="majorHAnsi" w:hAnsiTheme="majorHAnsi" w:cs="Times New Roman"/>
          <w:sz w:val="24"/>
          <w:szCs w:val="24"/>
        </w:rPr>
        <w:t>síthatóak</w:t>
      </w:r>
      <w:r w:rsidRPr="00BE28A6">
        <w:rPr>
          <w:rFonts w:asciiTheme="majorHAnsi" w:hAnsiTheme="majorHAnsi" w:cs="Times New Roman"/>
          <w:sz w:val="24"/>
          <w:szCs w:val="24"/>
        </w:rPr>
        <w:t>:</w:t>
      </w:r>
    </w:p>
    <w:p w14:paraId="1E2079E1" w14:textId="77777777" w:rsidR="001874FB" w:rsidRPr="00BE28A6" w:rsidRDefault="001874FB" w:rsidP="00BE28A6">
      <w:pPr>
        <w:pStyle w:val="Listaszerbekezds"/>
        <w:spacing w:after="0" w:line="360" w:lineRule="auto"/>
        <w:jc w:val="both"/>
        <w:rPr>
          <w:rFonts w:asciiTheme="majorHAnsi" w:hAnsiTheme="majorHAnsi" w:cs="Times New Roman"/>
          <w:sz w:val="24"/>
          <w:szCs w:val="24"/>
        </w:rPr>
      </w:pPr>
    </w:p>
    <w:p w14:paraId="5EF0677B" w14:textId="767251C2" w:rsidR="001874FB" w:rsidRPr="00E843A7" w:rsidRDefault="00C14A15" w:rsidP="00E843A7">
      <w:pPr>
        <w:pStyle w:val="Listaszerbekezds"/>
        <w:numPr>
          <w:ilvl w:val="1"/>
          <w:numId w:val="20"/>
        </w:numPr>
        <w:spacing w:after="0" w:line="360" w:lineRule="auto"/>
        <w:jc w:val="both"/>
        <w:rPr>
          <w:rFonts w:asciiTheme="majorHAnsi" w:hAnsiTheme="majorHAnsi" w:cs="Times New Roman"/>
          <w:sz w:val="24"/>
          <w:szCs w:val="24"/>
        </w:rPr>
      </w:pPr>
      <w:r w:rsidRPr="00E843A7">
        <w:rPr>
          <w:rFonts w:asciiTheme="majorHAnsi" w:hAnsiTheme="majorHAnsi" w:cs="Times New Roman"/>
          <w:sz w:val="24"/>
          <w:szCs w:val="24"/>
        </w:rPr>
        <w:t>A</w:t>
      </w:r>
      <w:r w:rsidR="001874FB" w:rsidRPr="00E843A7">
        <w:rPr>
          <w:rFonts w:asciiTheme="majorHAnsi" w:hAnsiTheme="majorHAnsi" w:cs="Times New Roman"/>
          <w:sz w:val="24"/>
          <w:szCs w:val="24"/>
        </w:rPr>
        <w:t xml:space="preserve"> hallgatói érdekképviseleti rendszer fejlesztésével kapcsolatos feladatok</w:t>
      </w:r>
    </w:p>
    <w:p w14:paraId="47BEC31C" w14:textId="7BD13FBF" w:rsidR="00C14A15" w:rsidRPr="00E843A7" w:rsidRDefault="00C14A15" w:rsidP="00E843A7">
      <w:pPr>
        <w:pStyle w:val="Listaszerbekezds"/>
        <w:numPr>
          <w:ilvl w:val="1"/>
          <w:numId w:val="20"/>
        </w:numPr>
        <w:spacing w:after="0" w:line="360" w:lineRule="auto"/>
        <w:jc w:val="both"/>
        <w:rPr>
          <w:rFonts w:asciiTheme="majorHAnsi" w:hAnsiTheme="majorHAnsi" w:cs="Times New Roman"/>
          <w:sz w:val="24"/>
          <w:szCs w:val="24"/>
        </w:rPr>
      </w:pPr>
      <w:r w:rsidRPr="00E843A7">
        <w:rPr>
          <w:rFonts w:asciiTheme="majorHAnsi" w:hAnsiTheme="majorHAnsi" w:cs="Times New Roman"/>
          <w:sz w:val="24"/>
          <w:szCs w:val="24"/>
        </w:rPr>
        <w:t>A</w:t>
      </w:r>
      <w:r w:rsidR="001874FB" w:rsidRPr="00E843A7">
        <w:rPr>
          <w:rFonts w:asciiTheme="majorHAnsi" w:hAnsiTheme="majorHAnsi" w:cs="Times New Roman"/>
          <w:sz w:val="24"/>
          <w:szCs w:val="24"/>
        </w:rPr>
        <w:t xml:space="preserve"> HÖOK</w:t>
      </w:r>
      <w:r w:rsidR="007F4EB1" w:rsidRPr="00E843A7">
        <w:rPr>
          <w:rFonts w:asciiTheme="majorHAnsi" w:hAnsiTheme="majorHAnsi" w:cs="Times New Roman"/>
          <w:sz w:val="24"/>
          <w:szCs w:val="24"/>
        </w:rPr>
        <w:t>,</w:t>
      </w:r>
      <w:r w:rsidR="001874FB" w:rsidRPr="00E843A7">
        <w:rPr>
          <w:rFonts w:asciiTheme="majorHAnsi" w:hAnsiTheme="majorHAnsi" w:cs="Times New Roman"/>
          <w:sz w:val="24"/>
          <w:szCs w:val="24"/>
        </w:rPr>
        <w:t xml:space="preserve"> mint szervezet fejlesztésével kapcsolatos feladatok</w:t>
      </w:r>
    </w:p>
    <w:p w14:paraId="7C4FD273" w14:textId="43570303" w:rsidR="001874FB" w:rsidRPr="00E843A7" w:rsidRDefault="001874FB" w:rsidP="00E843A7">
      <w:pPr>
        <w:pStyle w:val="Listaszerbekezds"/>
        <w:numPr>
          <w:ilvl w:val="1"/>
          <w:numId w:val="20"/>
        </w:numPr>
        <w:spacing w:after="0" w:line="360" w:lineRule="auto"/>
        <w:jc w:val="both"/>
        <w:rPr>
          <w:rFonts w:asciiTheme="majorHAnsi" w:hAnsiTheme="majorHAnsi" w:cs="Times New Roman"/>
          <w:sz w:val="24"/>
          <w:szCs w:val="24"/>
        </w:rPr>
      </w:pPr>
      <w:r w:rsidRPr="00E843A7">
        <w:rPr>
          <w:rFonts w:asciiTheme="majorHAnsi" w:hAnsiTheme="majorHAnsi" w:cs="Times New Roman"/>
          <w:sz w:val="24"/>
          <w:szCs w:val="24"/>
        </w:rPr>
        <w:t xml:space="preserve">HÖOK állandó projektjeivel kapcsolatos célok, feladatok  </w:t>
      </w:r>
    </w:p>
    <w:p w14:paraId="1D497858" w14:textId="77777777" w:rsidR="0097770E" w:rsidRPr="00BE28A6" w:rsidRDefault="0097770E" w:rsidP="00BE28A6">
      <w:pPr>
        <w:pStyle w:val="Listaszerbekezds"/>
        <w:spacing w:after="0" w:line="360" w:lineRule="auto"/>
        <w:jc w:val="both"/>
        <w:rPr>
          <w:rFonts w:asciiTheme="majorHAnsi" w:hAnsiTheme="majorHAnsi" w:cs="Times New Roman"/>
          <w:sz w:val="24"/>
          <w:szCs w:val="24"/>
        </w:rPr>
      </w:pPr>
    </w:p>
    <w:p w14:paraId="269A9778" w14:textId="606488D0" w:rsidR="007F4EB1" w:rsidRPr="00E843A7" w:rsidRDefault="00E843A7" w:rsidP="00BE28A6">
      <w:pPr>
        <w:spacing w:after="0" w:line="360" w:lineRule="auto"/>
        <w:jc w:val="both"/>
        <w:rPr>
          <w:rFonts w:asciiTheme="majorHAnsi" w:hAnsiTheme="majorHAnsi" w:cs="Times New Roman"/>
          <w:b/>
          <w:sz w:val="24"/>
          <w:szCs w:val="24"/>
        </w:rPr>
      </w:pPr>
      <w:r w:rsidRPr="00E843A7">
        <w:rPr>
          <w:rFonts w:asciiTheme="majorHAnsi" w:hAnsiTheme="majorHAnsi" w:cs="Times New Roman"/>
          <w:b/>
          <w:sz w:val="24"/>
          <w:szCs w:val="24"/>
        </w:rPr>
        <w:t xml:space="preserve">2.1. </w:t>
      </w:r>
      <w:r w:rsidR="007F4EB1" w:rsidRPr="00E843A7">
        <w:rPr>
          <w:rFonts w:asciiTheme="majorHAnsi" w:hAnsiTheme="majorHAnsi" w:cs="Times New Roman"/>
          <w:b/>
          <w:sz w:val="24"/>
          <w:szCs w:val="24"/>
        </w:rPr>
        <w:t>hallgatói érdekképviseleti rendszer fejlesztésével kapcsolatos feladatok</w:t>
      </w:r>
      <w:r w:rsidR="003D6E88" w:rsidRPr="00E843A7">
        <w:rPr>
          <w:rFonts w:asciiTheme="majorHAnsi" w:hAnsiTheme="majorHAnsi" w:cs="Times New Roman"/>
          <w:b/>
          <w:sz w:val="24"/>
          <w:szCs w:val="24"/>
        </w:rPr>
        <w:t xml:space="preserve">   </w:t>
      </w:r>
    </w:p>
    <w:p w14:paraId="13B1A5B9" w14:textId="77777777" w:rsidR="007F4EB1" w:rsidRPr="00BE28A6" w:rsidRDefault="007F4EB1" w:rsidP="00BE28A6">
      <w:pPr>
        <w:spacing w:after="0" w:line="360" w:lineRule="auto"/>
        <w:jc w:val="both"/>
        <w:rPr>
          <w:rFonts w:asciiTheme="majorHAnsi" w:hAnsiTheme="majorHAnsi" w:cs="Times New Roman"/>
          <w:sz w:val="24"/>
          <w:szCs w:val="24"/>
        </w:rPr>
      </w:pPr>
    </w:p>
    <w:p w14:paraId="212F567E" w14:textId="75E9D9ED" w:rsidR="009D2C21" w:rsidRPr="00B75D88" w:rsidRDefault="00E843A7" w:rsidP="00BE28A6">
      <w:pPr>
        <w:spacing w:after="0" w:line="360" w:lineRule="auto"/>
        <w:jc w:val="both"/>
        <w:rPr>
          <w:rFonts w:asciiTheme="majorHAnsi" w:hAnsiTheme="majorHAnsi" w:cs="Times New Roman"/>
          <w:b/>
          <w:sz w:val="24"/>
          <w:szCs w:val="24"/>
        </w:rPr>
      </w:pPr>
      <w:r>
        <w:rPr>
          <w:rFonts w:asciiTheme="majorHAnsi" w:hAnsiTheme="majorHAnsi" w:cs="Times New Roman"/>
          <w:b/>
          <w:sz w:val="24"/>
          <w:szCs w:val="24"/>
        </w:rPr>
        <w:t xml:space="preserve">2.1.1. </w:t>
      </w:r>
      <w:r w:rsidR="00C14A15" w:rsidRPr="00B75D88">
        <w:rPr>
          <w:rFonts w:asciiTheme="majorHAnsi" w:hAnsiTheme="majorHAnsi" w:cs="Times New Roman"/>
          <w:b/>
          <w:sz w:val="24"/>
          <w:szCs w:val="24"/>
        </w:rPr>
        <w:t xml:space="preserve"> Belső szabályozottság</w:t>
      </w:r>
    </w:p>
    <w:p w14:paraId="3015E0AA" w14:textId="77777777" w:rsidR="00C5099D" w:rsidRPr="00BE28A6" w:rsidRDefault="009D2C21" w:rsidP="00BE28A6">
      <w:pPr>
        <w:spacing w:after="0" w:line="360" w:lineRule="auto"/>
        <w:jc w:val="both"/>
        <w:rPr>
          <w:rFonts w:asciiTheme="majorHAnsi" w:hAnsiTheme="majorHAnsi" w:cs="Times New Roman"/>
          <w:sz w:val="24"/>
          <w:szCs w:val="24"/>
        </w:rPr>
      </w:pPr>
      <w:r w:rsidRPr="00BE28A6">
        <w:rPr>
          <w:rFonts w:asciiTheme="majorHAnsi" w:hAnsiTheme="majorHAnsi" w:cs="Times New Roman"/>
          <w:sz w:val="24"/>
          <w:szCs w:val="24"/>
        </w:rPr>
        <w:t>A hallgatói önkormányzatok a nemzeti felsőoktatásról szól</w:t>
      </w:r>
      <w:r w:rsidR="003D6E88" w:rsidRPr="00BE28A6">
        <w:rPr>
          <w:rFonts w:asciiTheme="majorHAnsi" w:hAnsiTheme="majorHAnsi" w:cs="Times New Roman"/>
          <w:sz w:val="24"/>
          <w:szCs w:val="24"/>
        </w:rPr>
        <w:t>ó</w:t>
      </w:r>
      <w:r w:rsidRPr="00BE28A6">
        <w:rPr>
          <w:rFonts w:asciiTheme="majorHAnsi" w:hAnsiTheme="majorHAnsi" w:cs="Times New Roman"/>
          <w:sz w:val="24"/>
          <w:szCs w:val="24"/>
        </w:rPr>
        <w:t xml:space="preserve"> törvény értelmében a felsőoktatási intézmény szervezetrendszerébe ágyazott</w:t>
      </w:r>
      <w:r w:rsidR="00C14A15" w:rsidRPr="00BE28A6">
        <w:rPr>
          <w:rFonts w:asciiTheme="majorHAnsi" w:hAnsiTheme="majorHAnsi" w:cs="Times New Roman"/>
          <w:sz w:val="24"/>
          <w:szCs w:val="24"/>
        </w:rPr>
        <w:t>an végzik tevékenységüket</w:t>
      </w:r>
      <w:r w:rsidR="00824F7A" w:rsidRPr="00BE28A6">
        <w:rPr>
          <w:rFonts w:asciiTheme="majorHAnsi" w:hAnsiTheme="majorHAnsi" w:cs="Times New Roman"/>
          <w:sz w:val="24"/>
          <w:szCs w:val="24"/>
        </w:rPr>
        <w:t>, ezért természetszerűleg csak</w:t>
      </w:r>
      <w:r w:rsidRPr="00BE28A6">
        <w:rPr>
          <w:rFonts w:asciiTheme="majorHAnsi" w:hAnsiTheme="majorHAnsi" w:cs="Times New Roman"/>
          <w:sz w:val="24"/>
          <w:szCs w:val="24"/>
        </w:rPr>
        <w:t xml:space="preserve"> a jogszabályok és az intézményi szabályok között fejthetik ki tevékenységüket, működésüket pedig a felsőoktatási intézmény köteles ellenőrizni.</w:t>
      </w:r>
      <w:r w:rsidR="00775AB6" w:rsidRPr="00BE28A6">
        <w:rPr>
          <w:rFonts w:asciiTheme="majorHAnsi" w:hAnsiTheme="majorHAnsi" w:cs="Times New Roman"/>
          <w:sz w:val="24"/>
          <w:szCs w:val="24"/>
        </w:rPr>
        <w:t xml:space="preserve"> </w:t>
      </w:r>
      <w:r w:rsidR="00C5099D" w:rsidRPr="00BE28A6">
        <w:rPr>
          <w:rFonts w:asciiTheme="majorHAnsi" w:hAnsiTheme="majorHAnsi" w:cs="Times New Roman"/>
          <w:sz w:val="24"/>
          <w:szCs w:val="24"/>
        </w:rPr>
        <w:t xml:space="preserve">Az </w:t>
      </w:r>
      <w:r w:rsidR="00C5099D" w:rsidRPr="00BE28A6">
        <w:rPr>
          <w:rFonts w:asciiTheme="majorHAnsi" w:hAnsiTheme="majorHAnsi" w:cs="Times New Roman"/>
          <w:sz w:val="24"/>
          <w:szCs w:val="24"/>
        </w:rPr>
        <w:lastRenderedPageBreak/>
        <w:t>átláthatóság és a hitelesség alapvető értékei ke</w:t>
      </w:r>
      <w:r w:rsidR="00824F7A" w:rsidRPr="00BE28A6">
        <w:rPr>
          <w:rFonts w:asciiTheme="majorHAnsi" w:hAnsiTheme="majorHAnsi" w:cs="Times New Roman"/>
          <w:sz w:val="24"/>
          <w:szCs w:val="24"/>
        </w:rPr>
        <w:t>ll, hogy legyenek a rendszernek,</w:t>
      </w:r>
      <w:r w:rsidR="00C5099D" w:rsidRPr="00BE28A6">
        <w:rPr>
          <w:rFonts w:asciiTheme="majorHAnsi" w:hAnsiTheme="majorHAnsi" w:cs="Times New Roman"/>
          <w:sz w:val="24"/>
          <w:szCs w:val="24"/>
        </w:rPr>
        <w:t xml:space="preserve"> </w:t>
      </w:r>
      <w:r w:rsidR="00824F7A" w:rsidRPr="00BE28A6">
        <w:rPr>
          <w:rFonts w:asciiTheme="majorHAnsi" w:hAnsiTheme="majorHAnsi" w:cs="Times New Roman"/>
          <w:sz w:val="24"/>
          <w:szCs w:val="24"/>
        </w:rPr>
        <w:t>hiszen ezek nélkül</w:t>
      </w:r>
      <w:r w:rsidR="00C5099D" w:rsidRPr="00BE28A6">
        <w:rPr>
          <w:rFonts w:asciiTheme="majorHAnsi" w:hAnsiTheme="majorHAnsi" w:cs="Times New Roman"/>
          <w:sz w:val="24"/>
          <w:szCs w:val="24"/>
        </w:rPr>
        <w:t xml:space="preserve"> a társadalmi elfogadás és bizalom nem épülhet ki.</w:t>
      </w:r>
    </w:p>
    <w:p w14:paraId="525898C6" w14:textId="77777777" w:rsidR="009D2C21" w:rsidRPr="00BE28A6" w:rsidRDefault="009D2C21" w:rsidP="00BE28A6">
      <w:pPr>
        <w:spacing w:after="0" w:line="360" w:lineRule="auto"/>
        <w:jc w:val="both"/>
        <w:rPr>
          <w:rFonts w:asciiTheme="majorHAnsi" w:hAnsiTheme="majorHAnsi" w:cs="Times New Roman"/>
          <w:sz w:val="24"/>
          <w:szCs w:val="24"/>
        </w:rPr>
      </w:pPr>
      <w:r w:rsidRPr="00BE28A6">
        <w:rPr>
          <w:rFonts w:asciiTheme="majorHAnsi" w:hAnsiTheme="majorHAnsi" w:cs="Times New Roman"/>
          <w:sz w:val="24"/>
          <w:szCs w:val="24"/>
        </w:rPr>
        <w:t xml:space="preserve">A jogi szabályozás értelmében a HÖOK nem alkothat a tagintézményekre kötelező érvényű rendelkezést, pusztán közös irányelvek iránymutatások alapján alakíthatja a szervezetek belső működését. Erre azonban feltétlenül szükség van! </w:t>
      </w:r>
    </w:p>
    <w:p w14:paraId="2BE9B48E" w14:textId="77777777" w:rsidR="009D2C21" w:rsidRPr="00BE28A6" w:rsidRDefault="00775AB6" w:rsidP="00BE28A6">
      <w:pPr>
        <w:spacing w:after="0" w:line="360" w:lineRule="auto"/>
        <w:jc w:val="both"/>
        <w:rPr>
          <w:rFonts w:asciiTheme="majorHAnsi" w:hAnsiTheme="majorHAnsi" w:cs="Times New Roman"/>
          <w:sz w:val="24"/>
          <w:szCs w:val="24"/>
        </w:rPr>
      </w:pPr>
      <w:r w:rsidRPr="00BE28A6">
        <w:rPr>
          <w:rFonts w:asciiTheme="majorHAnsi" w:hAnsiTheme="majorHAnsi" w:cs="Times New Roman"/>
          <w:sz w:val="24"/>
          <w:szCs w:val="24"/>
        </w:rPr>
        <w:t>A programalkotást megelőző egyeztetések megerősítettek abban</w:t>
      </w:r>
      <w:r w:rsidR="00C5099D" w:rsidRPr="00BE28A6">
        <w:rPr>
          <w:rFonts w:asciiTheme="majorHAnsi" w:hAnsiTheme="majorHAnsi" w:cs="Times New Roman"/>
          <w:sz w:val="24"/>
          <w:szCs w:val="24"/>
        </w:rPr>
        <w:t>,</w:t>
      </w:r>
      <w:r w:rsidR="009D2C21" w:rsidRPr="00BE28A6">
        <w:rPr>
          <w:rFonts w:asciiTheme="majorHAnsi" w:hAnsiTheme="majorHAnsi" w:cs="Times New Roman"/>
          <w:sz w:val="24"/>
          <w:szCs w:val="24"/>
        </w:rPr>
        <w:t xml:space="preserve"> </w:t>
      </w:r>
      <w:r w:rsidRPr="00BE28A6">
        <w:rPr>
          <w:rFonts w:asciiTheme="majorHAnsi" w:hAnsiTheme="majorHAnsi" w:cs="Times New Roman"/>
          <w:sz w:val="24"/>
          <w:szCs w:val="24"/>
        </w:rPr>
        <w:t xml:space="preserve">hogy </w:t>
      </w:r>
      <w:r w:rsidR="009D2C21" w:rsidRPr="00BE28A6">
        <w:rPr>
          <w:rFonts w:asciiTheme="majorHAnsi" w:hAnsiTheme="majorHAnsi" w:cs="Times New Roman"/>
          <w:sz w:val="24"/>
          <w:szCs w:val="24"/>
        </w:rPr>
        <w:t>szükséges</w:t>
      </w:r>
      <w:r w:rsidRPr="00BE28A6">
        <w:rPr>
          <w:rFonts w:asciiTheme="majorHAnsi" w:hAnsiTheme="majorHAnsi" w:cs="Times New Roman"/>
          <w:sz w:val="24"/>
          <w:szCs w:val="24"/>
        </w:rPr>
        <w:t>sé vált</w:t>
      </w:r>
      <w:r w:rsidR="009D2C21" w:rsidRPr="00BE28A6">
        <w:rPr>
          <w:rFonts w:asciiTheme="majorHAnsi" w:hAnsiTheme="majorHAnsi" w:cs="Times New Roman"/>
          <w:sz w:val="24"/>
          <w:szCs w:val="24"/>
        </w:rPr>
        <w:t xml:space="preserve"> olyan egységes alapelvek megfogalmazása</w:t>
      </w:r>
      <w:r w:rsidR="00C72336" w:rsidRPr="00BE28A6">
        <w:rPr>
          <w:rFonts w:asciiTheme="majorHAnsi" w:hAnsiTheme="majorHAnsi" w:cs="Times New Roman"/>
          <w:sz w:val="24"/>
          <w:szCs w:val="24"/>
        </w:rPr>
        <w:t>,</w:t>
      </w:r>
      <w:r w:rsidR="009D2C21" w:rsidRPr="00BE28A6">
        <w:rPr>
          <w:rFonts w:asciiTheme="majorHAnsi" w:hAnsiTheme="majorHAnsi" w:cs="Times New Roman"/>
          <w:sz w:val="24"/>
          <w:szCs w:val="24"/>
        </w:rPr>
        <w:t xml:space="preserve"> amelye</w:t>
      </w:r>
      <w:r w:rsidRPr="00BE28A6">
        <w:rPr>
          <w:rFonts w:asciiTheme="majorHAnsi" w:hAnsiTheme="majorHAnsi" w:cs="Times New Roman"/>
          <w:sz w:val="24"/>
          <w:szCs w:val="24"/>
        </w:rPr>
        <w:t>ke</w:t>
      </w:r>
      <w:r w:rsidR="009D2C21" w:rsidRPr="00BE28A6">
        <w:rPr>
          <w:rFonts w:asciiTheme="majorHAnsi" w:hAnsiTheme="majorHAnsi" w:cs="Times New Roman"/>
          <w:sz w:val="24"/>
          <w:szCs w:val="24"/>
        </w:rPr>
        <w:t>t minden hallgatói önkormányzat beépíthet a saját alapszabályába, így működési metodikájába is.</w:t>
      </w:r>
      <w:r w:rsidR="00385734" w:rsidRPr="00BE28A6">
        <w:rPr>
          <w:rFonts w:asciiTheme="majorHAnsi" w:hAnsiTheme="majorHAnsi" w:cs="Times New Roman"/>
          <w:sz w:val="24"/>
          <w:szCs w:val="24"/>
        </w:rPr>
        <w:t xml:space="preserve"> Valamennyi alapelv érvényesülése alapozza meg a szervezet hitelességét.</w:t>
      </w:r>
    </w:p>
    <w:p w14:paraId="3FC07025" w14:textId="77777777" w:rsidR="00C5099D" w:rsidRPr="00BE28A6" w:rsidRDefault="00C5099D" w:rsidP="00BE28A6">
      <w:pPr>
        <w:spacing w:after="0" w:line="360" w:lineRule="auto"/>
        <w:jc w:val="both"/>
        <w:rPr>
          <w:rFonts w:asciiTheme="majorHAnsi" w:hAnsiTheme="majorHAnsi" w:cs="Times New Roman"/>
          <w:sz w:val="24"/>
          <w:szCs w:val="24"/>
        </w:rPr>
      </w:pPr>
      <w:r w:rsidRPr="00BE28A6">
        <w:rPr>
          <w:rFonts w:asciiTheme="majorHAnsi" w:hAnsiTheme="majorHAnsi" w:cs="Times New Roman"/>
          <w:sz w:val="24"/>
          <w:szCs w:val="24"/>
        </w:rPr>
        <w:t>Ilyen alapelvnek</w:t>
      </w:r>
      <w:r w:rsidR="009D2C21" w:rsidRPr="00BE28A6">
        <w:rPr>
          <w:rFonts w:asciiTheme="majorHAnsi" w:hAnsiTheme="majorHAnsi" w:cs="Times New Roman"/>
          <w:sz w:val="24"/>
          <w:szCs w:val="24"/>
        </w:rPr>
        <w:t xml:space="preserve"> tartom, a </w:t>
      </w:r>
      <w:r w:rsidR="00775AB6" w:rsidRPr="00BE28A6">
        <w:rPr>
          <w:rFonts w:asciiTheme="majorHAnsi" w:hAnsiTheme="majorHAnsi" w:cs="Times New Roman"/>
          <w:sz w:val="24"/>
          <w:szCs w:val="24"/>
        </w:rPr>
        <w:t>párt</w:t>
      </w:r>
      <w:r w:rsidR="009D2C21" w:rsidRPr="00BE28A6">
        <w:rPr>
          <w:rFonts w:asciiTheme="majorHAnsi" w:hAnsiTheme="majorHAnsi" w:cs="Times New Roman"/>
          <w:sz w:val="24"/>
          <w:szCs w:val="24"/>
        </w:rPr>
        <w:t>politika</w:t>
      </w:r>
      <w:r w:rsidRPr="00BE28A6">
        <w:rPr>
          <w:rFonts w:asciiTheme="majorHAnsi" w:hAnsiTheme="majorHAnsi" w:cs="Times New Roman"/>
          <w:sz w:val="24"/>
          <w:szCs w:val="24"/>
        </w:rPr>
        <w:t>-mentességet</w:t>
      </w:r>
      <w:r w:rsidR="009D2C21" w:rsidRPr="00BE28A6">
        <w:rPr>
          <w:rFonts w:asciiTheme="majorHAnsi" w:hAnsiTheme="majorHAnsi" w:cs="Times New Roman"/>
          <w:sz w:val="24"/>
          <w:szCs w:val="24"/>
        </w:rPr>
        <w:t>, amelyet a magyar hallgatói mozgalom a kezdetektől képvisel. Ennek értelmében</w:t>
      </w:r>
      <w:r w:rsidRPr="00BE28A6">
        <w:rPr>
          <w:rFonts w:asciiTheme="majorHAnsi" w:hAnsiTheme="majorHAnsi" w:cs="Times New Roman"/>
          <w:sz w:val="24"/>
          <w:szCs w:val="24"/>
        </w:rPr>
        <w:t>, kifejezettebben,</w:t>
      </w:r>
      <w:r w:rsidR="009D2C21" w:rsidRPr="00BE28A6">
        <w:rPr>
          <w:rFonts w:asciiTheme="majorHAnsi" w:hAnsiTheme="majorHAnsi" w:cs="Times New Roman"/>
          <w:sz w:val="24"/>
          <w:szCs w:val="24"/>
        </w:rPr>
        <w:t xml:space="preserve"> az egyes intézményi vezetők (HÖK elnök, EHÖK elnök) nem </w:t>
      </w:r>
      <w:r w:rsidR="00385734" w:rsidRPr="00BE28A6">
        <w:rPr>
          <w:rFonts w:asciiTheme="majorHAnsi" w:hAnsiTheme="majorHAnsi" w:cs="Times New Roman"/>
          <w:sz w:val="24"/>
          <w:szCs w:val="24"/>
        </w:rPr>
        <w:t>folytathatnak követlen pártpolitikai tevékenységet.</w:t>
      </w:r>
      <w:r w:rsidR="009D2C21" w:rsidRPr="00BE28A6">
        <w:rPr>
          <w:rFonts w:asciiTheme="majorHAnsi" w:hAnsiTheme="majorHAnsi" w:cs="Times New Roman"/>
          <w:sz w:val="24"/>
          <w:szCs w:val="24"/>
        </w:rPr>
        <w:t xml:space="preserve"> </w:t>
      </w:r>
    </w:p>
    <w:p w14:paraId="549B1CFF" w14:textId="77777777" w:rsidR="00BC4129" w:rsidRPr="00BE28A6" w:rsidRDefault="00522D49" w:rsidP="00BE28A6">
      <w:pPr>
        <w:spacing w:after="0" w:line="360" w:lineRule="auto"/>
        <w:jc w:val="both"/>
        <w:rPr>
          <w:rFonts w:asciiTheme="majorHAnsi" w:hAnsiTheme="majorHAnsi" w:cs="Times New Roman"/>
          <w:sz w:val="24"/>
          <w:szCs w:val="24"/>
        </w:rPr>
      </w:pPr>
      <w:r w:rsidRPr="00BE28A6">
        <w:rPr>
          <w:rFonts w:asciiTheme="majorHAnsi" w:hAnsiTheme="majorHAnsi" w:cs="Times New Roman"/>
          <w:sz w:val="24"/>
          <w:szCs w:val="24"/>
        </w:rPr>
        <w:t xml:space="preserve">A következő legalább ennyire fontos elv számomra a </w:t>
      </w:r>
      <w:r w:rsidRPr="00BE28A6">
        <w:rPr>
          <w:rFonts w:asciiTheme="majorHAnsi" w:hAnsiTheme="majorHAnsi" w:cs="Times New Roman"/>
          <w:b/>
          <w:i/>
          <w:sz w:val="24"/>
          <w:szCs w:val="24"/>
        </w:rPr>
        <w:t>transzparencia</w:t>
      </w:r>
      <w:r w:rsidRPr="00BE28A6">
        <w:rPr>
          <w:rFonts w:asciiTheme="majorHAnsi" w:hAnsiTheme="majorHAnsi" w:cs="Times New Roman"/>
          <w:sz w:val="24"/>
          <w:szCs w:val="24"/>
        </w:rPr>
        <w:t xml:space="preserve">. </w:t>
      </w:r>
    </w:p>
    <w:p w14:paraId="5DB44F82" w14:textId="77777777" w:rsidR="00C5099D" w:rsidRPr="00BE28A6" w:rsidRDefault="00522D49" w:rsidP="00BE28A6">
      <w:pPr>
        <w:spacing w:after="0" w:line="360" w:lineRule="auto"/>
        <w:jc w:val="both"/>
        <w:rPr>
          <w:rFonts w:asciiTheme="majorHAnsi" w:hAnsiTheme="majorHAnsi" w:cs="Times New Roman"/>
          <w:sz w:val="24"/>
          <w:szCs w:val="24"/>
        </w:rPr>
      </w:pPr>
      <w:r w:rsidRPr="00BE28A6">
        <w:rPr>
          <w:rFonts w:asciiTheme="majorHAnsi" w:hAnsiTheme="majorHAnsi" w:cs="Times New Roman"/>
          <w:sz w:val="24"/>
          <w:szCs w:val="24"/>
        </w:rPr>
        <w:t xml:space="preserve">A hallgatói önkormányzatok működésüket, gazdálkodásukat tekintve a felsőoktatási intézmények részei, így ugyanazok a szabályok vonatkoznak rájuk, mint az intézmények többi szervezeti egységére, az átlátható működést ezzel egyezően kell biztosítani. </w:t>
      </w:r>
    </w:p>
    <w:p w14:paraId="695B0524" w14:textId="77777777" w:rsidR="00BC4129" w:rsidRPr="00BE28A6" w:rsidRDefault="00C72336" w:rsidP="00BE28A6">
      <w:pPr>
        <w:spacing w:after="0" w:line="360" w:lineRule="auto"/>
        <w:jc w:val="both"/>
        <w:rPr>
          <w:rFonts w:asciiTheme="majorHAnsi" w:hAnsiTheme="majorHAnsi" w:cs="Times New Roman"/>
          <w:sz w:val="24"/>
          <w:szCs w:val="24"/>
        </w:rPr>
      </w:pPr>
      <w:r w:rsidRPr="00BE28A6">
        <w:rPr>
          <w:rFonts w:asciiTheme="majorHAnsi" w:hAnsiTheme="majorHAnsi" w:cs="Times New Roman"/>
          <w:b/>
          <w:i/>
          <w:sz w:val="24"/>
          <w:szCs w:val="24"/>
        </w:rPr>
        <w:t>Demokratikus alapokon</w:t>
      </w:r>
      <w:r w:rsidR="00C5099D" w:rsidRPr="00BE28A6">
        <w:rPr>
          <w:rFonts w:asciiTheme="majorHAnsi" w:hAnsiTheme="majorHAnsi" w:cs="Times New Roman"/>
          <w:b/>
          <w:i/>
          <w:sz w:val="24"/>
          <w:szCs w:val="24"/>
        </w:rPr>
        <w:t>,</w:t>
      </w:r>
      <w:r w:rsidRPr="00BE28A6">
        <w:rPr>
          <w:rFonts w:asciiTheme="majorHAnsi" w:hAnsiTheme="majorHAnsi" w:cs="Times New Roman"/>
          <w:b/>
          <w:i/>
          <w:sz w:val="24"/>
          <w:szCs w:val="24"/>
        </w:rPr>
        <w:t xml:space="preserve"> alulról szerveződő érdekképviselet. </w:t>
      </w:r>
      <w:r w:rsidRPr="00BE28A6">
        <w:rPr>
          <w:rFonts w:asciiTheme="majorHAnsi" w:hAnsiTheme="majorHAnsi" w:cs="Times New Roman"/>
          <w:sz w:val="24"/>
          <w:szCs w:val="24"/>
        </w:rPr>
        <w:t xml:space="preserve">A hallgatói érdekképviseleti rendszer alapvető elve, hogy minden hallgatónak lehetőséget kell biztosítani az abban való aktív részvételre. Ehhez elengedhetetlen, hogy </w:t>
      </w:r>
      <w:r w:rsidR="00C01600" w:rsidRPr="00BE28A6">
        <w:rPr>
          <w:rFonts w:asciiTheme="majorHAnsi" w:hAnsiTheme="majorHAnsi" w:cs="Times New Roman"/>
          <w:sz w:val="24"/>
          <w:szCs w:val="24"/>
        </w:rPr>
        <w:t xml:space="preserve">továbbra is </w:t>
      </w:r>
      <w:r w:rsidRPr="00BE28A6">
        <w:rPr>
          <w:rFonts w:asciiTheme="majorHAnsi" w:hAnsiTheme="majorHAnsi" w:cs="Times New Roman"/>
          <w:sz w:val="24"/>
          <w:szCs w:val="24"/>
        </w:rPr>
        <w:t xml:space="preserve">olyan választási rendszer működjön, amely </w:t>
      </w:r>
      <w:r w:rsidR="00C01600" w:rsidRPr="00BE28A6">
        <w:rPr>
          <w:rFonts w:asciiTheme="majorHAnsi" w:hAnsiTheme="majorHAnsi" w:cs="Times New Roman"/>
          <w:sz w:val="24"/>
          <w:szCs w:val="24"/>
        </w:rPr>
        <w:t>mindenki</w:t>
      </w:r>
      <w:r w:rsidRPr="00BE28A6">
        <w:rPr>
          <w:rFonts w:asciiTheme="majorHAnsi" w:hAnsiTheme="majorHAnsi" w:cs="Times New Roman"/>
          <w:sz w:val="24"/>
          <w:szCs w:val="24"/>
        </w:rPr>
        <w:t xml:space="preserve"> számára lehetővé teszi ezt</w:t>
      </w:r>
      <w:r w:rsidR="00C01600" w:rsidRPr="00BE28A6">
        <w:rPr>
          <w:rFonts w:asciiTheme="majorHAnsi" w:hAnsiTheme="majorHAnsi" w:cs="Times New Roman"/>
          <w:sz w:val="24"/>
          <w:szCs w:val="24"/>
        </w:rPr>
        <w:t xml:space="preserve">. </w:t>
      </w:r>
      <w:r w:rsidR="00EA1FDF" w:rsidRPr="00BE28A6">
        <w:rPr>
          <w:rFonts w:asciiTheme="majorHAnsi" w:hAnsiTheme="majorHAnsi" w:cs="Times New Roman"/>
          <w:sz w:val="24"/>
          <w:szCs w:val="24"/>
        </w:rPr>
        <w:t xml:space="preserve">Ezzel szoros összefüggésben fontosnak tartom, a </w:t>
      </w:r>
      <w:r w:rsidR="00EA1FDF" w:rsidRPr="00BE28A6">
        <w:rPr>
          <w:rFonts w:asciiTheme="majorHAnsi" w:hAnsiTheme="majorHAnsi" w:cs="Times New Roman"/>
          <w:b/>
          <w:sz w:val="24"/>
          <w:szCs w:val="24"/>
        </w:rPr>
        <w:t>szubszidiaritás elvének</w:t>
      </w:r>
      <w:r w:rsidR="00EA1FDF" w:rsidRPr="00BE28A6">
        <w:rPr>
          <w:rFonts w:asciiTheme="majorHAnsi" w:hAnsiTheme="majorHAnsi" w:cs="Times New Roman"/>
          <w:sz w:val="24"/>
          <w:szCs w:val="24"/>
        </w:rPr>
        <w:t xml:space="preserve"> alkalmazását vagyis, hogy</w:t>
      </w:r>
      <w:r w:rsidRPr="00BE28A6">
        <w:rPr>
          <w:rFonts w:asciiTheme="majorHAnsi" w:hAnsiTheme="majorHAnsi" w:cs="Times New Roman"/>
          <w:sz w:val="24"/>
          <w:szCs w:val="24"/>
        </w:rPr>
        <w:t xml:space="preserve"> a döntéseket, mindig az érintettekhez (hallgatókhoz) lehető legközelebbi szinten kell meghozni. A következő alapelv</w:t>
      </w:r>
      <w:r w:rsidRPr="00BE28A6">
        <w:rPr>
          <w:rFonts w:asciiTheme="majorHAnsi" w:hAnsiTheme="majorHAnsi" w:cs="Times New Roman"/>
          <w:b/>
          <w:sz w:val="24"/>
          <w:szCs w:val="24"/>
        </w:rPr>
        <w:t xml:space="preserve"> a széleskörű érdekegyeztetés alapelve. </w:t>
      </w:r>
      <w:r w:rsidRPr="00BE28A6">
        <w:rPr>
          <w:rFonts w:asciiTheme="majorHAnsi" w:hAnsiTheme="majorHAnsi" w:cs="Times New Roman"/>
          <w:sz w:val="24"/>
          <w:szCs w:val="24"/>
        </w:rPr>
        <w:t>Tekintettel arra, hogy a hallgatói önkormányzat feladata elsődlegesen a hallgatói érdekek képvise</w:t>
      </w:r>
      <w:r w:rsidR="00BC4129" w:rsidRPr="00BE28A6">
        <w:rPr>
          <w:rFonts w:asciiTheme="majorHAnsi" w:hAnsiTheme="majorHAnsi" w:cs="Times New Roman"/>
          <w:sz w:val="24"/>
          <w:szCs w:val="24"/>
        </w:rPr>
        <w:t xml:space="preserve">lete, ez csak akkor valósítható </w:t>
      </w:r>
      <w:r w:rsidRPr="00BE28A6">
        <w:rPr>
          <w:rFonts w:asciiTheme="majorHAnsi" w:hAnsiTheme="majorHAnsi" w:cs="Times New Roman"/>
          <w:sz w:val="24"/>
          <w:szCs w:val="24"/>
        </w:rPr>
        <w:t>meg</w:t>
      </w:r>
      <w:r w:rsidR="0058050F" w:rsidRPr="00BE28A6">
        <w:rPr>
          <w:rFonts w:asciiTheme="majorHAnsi" w:hAnsiTheme="majorHAnsi" w:cs="Times New Roman"/>
          <w:sz w:val="24"/>
          <w:szCs w:val="24"/>
        </w:rPr>
        <w:t>,</w:t>
      </w:r>
      <w:r w:rsidRPr="00BE28A6">
        <w:rPr>
          <w:rFonts w:asciiTheme="majorHAnsi" w:hAnsiTheme="majorHAnsi" w:cs="Times New Roman"/>
          <w:sz w:val="24"/>
          <w:szCs w:val="24"/>
        </w:rPr>
        <w:t xml:space="preserve"> </w:t>
      </w:r>
      <w:r w:rsidR="00CD4685" w:rsidRPr="00BE28A6">
        <w:rPr>
          <w:rFonts w:asciiTheme="majorHAnsi" w:hAnsiTheme="majorHAnsi" w:cs="Times New Roman"/>
          <w:sz w:val="24"/>
          <w:szCs w:val="24"/>
        </w:rPr>
        <w:t xml:space="preserve">ha a hallgatóság nagy részének </w:t>
      </w:r>
      <w:r w:rsidR="00BC4129" w:rsidRPr="00BE28A6">
        <w:rPr>
          <w:rFonts w:asciiTheme="majorHAnsi" w:hAnsiTheme="majorHAnsi" w:cs="Times New Roman"/>
          <w:sz w:val="24"/>
          <w:szCs w:val="24"/>
        </w:rPr>
        <w:t xml:space="preserve">igényeivel, érdekeivel tisztában vagyunk. </w:t>
      </w:r>
    </w:p>
    <w:p w14:paraId="63E12AE4" w14:textId="77777777" w:rsidR="00CD4685" w:rsidRPr="00BE28A6" w:rsidRDefault="00CD4685" w:rsidP="00BE28A6">
      <w:pPr>
        <w:spacing w:after="0" w:line="360" w:lineRule="auto"/>
        <w:jc w:val="both"/>
        <w:rPr>
          <w:rFonts w:asciiTheme="majorHAnsi" w:hAnsiTheme="majorHAnsi" w:cs="Times New Roman"/>
          <w:sz w:val="24"/>
          <w:szCs w:val="24"/>
        </w:rPr>
      </w:pPr>
      <w:r w:rsidRPr="00BE28A6">
        <w:rPr>
          <w:rFonts w:asciiTheme="majorHAnsi" w:hAnsiTheme="majorHAnsi" w:cs="Times New Roman"/>
          <w:sz w:val="24"/>
          <w:szCs w:val="24"/>
        </w:rPr>
        <w:t>Az egységes alapelvek rendszerén túl fontosnak tartom a vezetői felelősség intézményének részletes körülhatárolását. Az ma is egyértelműen megfogalmazódik az egyes alapszabályokban mi a kötelessége és a feladata a hallgatói vezetőknek, ezek megszegésének elmulasztásának következményei tekintetében az alapszabályok korántsem ennyire</w:t>
      </w:r>
      <w:r w:rsidR="00522D49" w:rsidRPr="00BE28A6">
        <w:rPr>
          <w:rFonts w:asciiTheme="majorHAnsi" w:hAnsiTheme="majorHAnsi" w:cs="Times New Roman"/>
          <w:sz w:val="24"/>
          <w:szCs w:val="24"/>
        </w:rPr>
        <w:t xml:space="preserve"> </w:t>
      </w:r>
      <w:r w:rsidRPr="00BE28A6">
        <w:rPr>
          <w:rFonts w:asciiTheme="majorHAnsi" w:hAnsiTheme="majorHAnsi" w:cs="Times New Roman"/>
          <w:sz w:val="24"/>
          <w:szCs w:val="24"/>
        </w:rPr>
        <w:t xml:space="preserve">részletesen, ezen a területen mindenképp előre kell lépni, akár egy közös </w:t>
      </w:r>
      <w:r w:rsidR="0058050F" w:rsidRPr="00BE28A6">
        <w:rPr>
          <w:rFonts w:asciiTheme="majorHAnsi" w:hAnsiTheme="majorHAnsi" w:cs="Times New Roman"/>
          <w:sz w:val="24"/>
          <w:szCs w:val="24"/>
        </w:rPr>
        <w:t xml:space="preserve">szakmai, </w:t>
      </w:r>
      <w:r w:rsidRPr="00BE28A6">
        <w:rPr>
          <w:rFonts w:asciiTheme="majorHAnsi" w:hAnsiTheme="majorHAnsi" w:cs="Times New Roman"/>
          <w:sz w:val="24"/>
          <w:szCs w:val="24"/>
        </w:rPr>
        <w:t xml:space="preserve">etikai kódex megalkotásával is. </w:t>
      </w:r>
    </w:p>
    <w:p w14:paraId="50374D7C" w14:textId="77777777" w:rsidR="0097770E" w:rsidRPr="00BE28A6" w:rsidRDefault="00CD4685" w:rsidP="00BE28A6">
      <w:pPr>
        <w:spacing w:after="0" w:line="360" w:lineRule="auto"/>
        <w:jc w:val="both"/>
        <w:rPr>
          <w:rFonts w:asciiTheme="majorHAnsi" w:hAnsiTheme="majorHAnsi" w:cs="Times New Roman"/>
          <w:sz w:val="24"/>
          <w:szCs w:val="24"/>
        </w:rPr>
      </w:pPr>
      <w:r w:rsidRPr="00BE28A6">
        <w:rPr>
          <w:rFonts w:asciiTheme="majorHAnsi" w:hAnsiTheme="majorHAnsi" w:cs="Times New Roman"/>
          <w:sz w:val="24"/>
          <w:szCs w:val="24"/>
        </w:rPr>
        <w:lastRenderedPageBreak/>
        <w:t xml:space="preserve">A transzparenciát és a demokratikus alulról szerveződő érdekképviseleti rendszert erősítheti, ha országosan egységes </w:t>
      </w:r>
      <w:r w:rsidR="0058050F" w:rsidRPr="00BE28A6">
        <w:rPr>
          <w:rFonts w:asciiTheme="majorHAnsi" w:hAnsiTheme="majorHAnsi" w:cs="Times New Roman"/>
          <w:sz w:val="24"/>
          <w:szCs w:val="24"/>
        </w:rPr>
        <w:t>alap</w:t>
      </w:r>
      <w:r w:rsidRPr="00BE28A6">
        <w:rPr>
          <w:rFonts w:asciiTheme="majorHAnsi" w:hAnsiTheme="majorHAnsi" w:cs="Times New Roman"/>
          <w:sz w:val="24"/>
          <w:szCs w:val="24"/>
        </w:rPr>
        <w:t xml:space="preserve">elvek kerülnek kidolgozásra a választási rendszerek tekintetében. </w:t>
      </w:r>
      <w:r w:rsidR="0058050F" w:rsidRPr="00BE28A6">
        <w:rPr>
          <w:rFonts w:asciiTheme="majorHAnsi" w:hAnsiTheme="majorHAnsi" w:cs="Times New Roman"/>
          <w:sz w:val="24"/>
          <w:szCs w:val="24"/>
        </w:rPr>
        <w:t>Továbbá m</w:t>
      </w:r>
      <w:r w:rsidRPr="00BE28A6">
        <w:rPr>
          <w:rFonts w:asciiTheme="majorHAnsi" w:hAnsiTheme="majorHAnsi" w:cs="Times New Roman"/>
          <w:sz w:val="24"/>
          <w:szCs w:val="24"/>
        </w:rPr>
        <w:t xml:space="preserve">ár évekkel ezelőtt felvetődött annak a lehetősége, hogy a jelenleg elterjed papír alapú választási rendszert, egységes elektronikus választási rendszer váltsa fel, ezzel is elősegítve a nagyobb arányú hallgatói részvételt a választási eljárásban egyúttal erősebb legitimációt adva a választások során nyertes hallgatónak.     </w:t>
      </w:r>
      <w:r w:rsidR="00522D49" w:rsidRPr="00BE28A6">
        <w:rPr>
          <w:rFonts w:asciiTheme="majorHAnsi" w:hAnsiTheme="majorHAnsi" w:cs="Times New Roman"/>
          <w:sz w:val="24"/>
          <w:szCs w:val="24"/>
        </w:rPr>
        <w:t xml:space="preserve">   </w:t>
      </w:r>
      <w:r w:rsidR="009D2C21" w:rsidRPr="00BE28A6">
        <w:rPr>
          <w:rFonts w:asciiTheme="majorHAnsi" w:hAnsiTheme="majorHAnsi" w:cs="Times New Roman"/>
          <w:sz w:val="24"/>
          <w:szCs w:val="24"/>
        </w:rPr>
        <w:t xml:space="preserve"> </w:t>
      </w:r>
    </w:p>
    <w:p w14:paraId="74A47405" w14:textId="77777777" w:rsidR="00CD4685" w:rsidRPr="00BE28A6" w:rsidRDefault="00CD4685" w:rsidP="00BE28A6">
      <w:pPr>
        <w:spacing w:after="0" w:line="360" w:lineRule="auto"/>
        <w:jc w:val="both"/>
        <w:rPr>
          <w:rFonts w:asciiTheme="majorHAnsi" w:hAnsiTheme="majorHAnsi" w:cs="Times New Roman"/>
          <w:sz w:val="24"/>
          <w:szCs w:val="24"/>
        </w:rPr>
      </w:pPr>
    </w:p>
    <w:p w14:paraId="5106A65F" w14:textId="5D4B9C37" w:rsidR="00E843A7" w:rsidRPr="00E843A7" w:rsidRDefault="00E843A7" w:rsidP="00BE28A6">
      <w:pPr>
        <w:spacing w:after="0" w:line="360" w:lineRule="auto"/>
        <w:jc w:val="both"/>
        <w:rPr>
          <w:rFonts w:asciiTheme="majorHAnsi" w:hAnsiTheme="majorHAnsi" w:cs="Times New Roman"/>
          <w:b/>
          <w:sz w:val="24"/>
          <w:szCs w:val="24"/>
        </w:rPr>
      </w:pPr>
      <w:r w:rsidRPr="00E843A7">
        <w:rPr>
          <w:rFonts w:asciiTheme="majorHAnsi" w:hAnsiTheme="majorHAnsi" w:cs="Times New Roman"/>
          <w:b/>
          <w:sz w:val="24"/>
          <w:szCs w:val="24"/>
        </w:rPr>
        <w:t>2.1.2. Szakmai fejlődés</w:t>
      </w:r>
    </w:p>
    <w:p w14:paraId="6403EC2F" w14:textId="07297A75" w:rsidR="00CD4685" w:rsidRPr="00BE28A6" w:rsidRDefault="00C76A43" w:rsidP="00BE28A6">
      <w:pPr>
        <w:spacing w:after="0" w:line="360" w:lineRule="auto"/>
        <w:jc w:val="both"/>
        <w:rPr>
          <w:rFonts w:asciiTheme="majorHAnsi" w:hAnsiTheme="majorHAnsi" w:cs="Times New Roman"/>
          <w:sz w:val="24"/>
          <w:szCs w:val="24"/>
        </w:rPr>
      </w:pPr>
      <w:r w:rsidRPr="00BE28A6">
        <w:rPr>
          <w:rFonts w:asciiTheme="majorHAnsi" w:hAnsiTheme="majorHAnsi" w:cs="Times New Roman"/>
          <w:sz w:val="24"/>
          <w:szCs w:val="24"/>
        </w:rPr>
        <w:t>A hallgatói önkormányzatok felkészültségét az általuk ellátott feladatokra az utóbbi időben többször megkérdőjelezték. Magam is úgy látom, hogy az új kép</w:t>
      </w:r>
      <w:r w:rsidR="0058050F" w:rsidRPr="00BE28A6">
        <w:rPr>
          <w:rFonts w:asciiTheme="majorHAnsi" w:hAnsiTheme="majorHAnsi" w:cs="Times New Roman"/>
          <w:sz w:val="24"/>
          <w:szCs w:val="24"/>
        </w:rPr>
        <w:t>zési struktúra következtében kialakuló nagyobb személyi fluktuáció nincs jótékony hatással a hallgatói</w:t>
      </w:r>
      <w:r w:rsidRPr="00BE28A6">
        <w:rPr>
          <w:rFonts w:asciiTheme="majorHAnsi" w:hAnsiTheme="majorHAnsi" w:cs="Times New Roman"/>
          <w:sz w:val="24"/>
          <w:szCs w:val="24"/>
        </w:rPr>
        <w:t xml:space="preserve"> önk</w:t>
      </w:r>
      <w:r w:rsidR="0058050F" w:rsidRPr="00BE28A6">
        <w:rPr>
          <w:rFonts w:asciiTheme="majorHAnsi" w:hAnsiTheme="majorHAnsi" w:cs="Times New Roman"/>
          <w:sz w:val="24"/>
          <w:szCs w:val="24"/>
        </w:rPr>
        <w:t>ormányzatok működésére</w:t>
      </w:r>
      <w:r w:rsidRPr="00BE28A6">
        <w:rPr>
          <w:rFonts w:asciiTheme="majorHAnsi" w:hAnsiTheme="majorHAnsi" w:cs="Times New Roman"/>
          <w:sz w:val="24"/>
          <w:szCs w:val="24"/>
        </w:rPr>
        <w:t xml:space="preserve">. </w:t>
      </w:r>
      <w:r w:rsidR="0058050F" w:rsidRPr="00BE28A6">
        <w:rPr>
          <w:rFonts w:asciiTheme="majorHAnsi" w:hAnsiTheme="majorHAnsi" w:cs="Times New Roman"/>
          <w:sz w:val="24"/>
          <w:szCs w:val="24"/>
        </w:rPr>
        <w:t xml:space="preserve">A hallgatói önkormányzatok országos szervezetének ki kell dolgoznia a megfelelő szakmai továbbképzés helyi és országos feltételrendszerét, </w:t>
      </w:r>
      <w:r w:rsidR="00F2261A" w:rsidRPr="00BE28A6">
        <w:rPr>
          <w:rFonts w:asciiTheme="majorHAnsi" w:hAnsiTheme="majorHAnsi" w:cs="Times New Roman"/>
          <w:sz w:val="24"/>
          <w:szCs w:val="24"/>
        </w:rPr>
        <w:t xml:space="preserve">jobb </w:t>
      </w:r>
      <w:r w:rsidR="0058050F" w:rsidRPr="00BE28A6">
        <w:rPr>
          <w:rFonts w:asciiTheme="majorHAnsi" w:hAnsiTheme="majorHAnsi" w:cs="Times New Roman"/>
          <w:sz w:val="24"/>
          <w:szCs w:val="24"/>
        </w:rPr>
        <w:t>alapot kell teremteni ahhoz, hogy az újonnan belépők megkapják és elsajátítsák azt az ismeretanyagot, amely felkészül</w:t>
      </w:r>
      <w:r w:rsidR="00854991" w:rsidRPr="00BE28A6">
        <w:rPr>
          <w:rFonts w:asciiTheme="majorHAnsi" w:hAnsiTheme="majorHAnsi" w:cs="Times New Roman"/>
          <w:sz w:val="24"/>
          <w:szCs w:val="24"/>
        </w:rPr>
        <w:t xml:space="preserve">té teszi őket szakmai </w:t>
      </w:r>
      <w:r w:rsidR="0058050F" w:rsidRPr="00BE28A6">
        <w:rPr>
          <w:rFonts w:asciiTheme="majorHAnsi" w:hAnsiTheme="majorHAnsi" w:cs="Times New Roman"/>
          <w:sz w:val="24"/>
          <w:szCs w:val="24"/>
        </w:rPr>
        <w:t>munkájuk végzésére, vez</w:t>
      </w:r>
      <w:r w:rsidR="00854991" w:rsidRPr="00BE28A6">
        <w:rPr>
          <w:rFonts w:asciiTheme="majorHAnsi" w:hAnsiTheme="majorHAnsi" w:cs="Times New Roman"/>
          <w:sz w:val="24"/>
          <w:szCs w:val="24"/>
        </w:rPr>
        <w:t>etői feladatai</w:t>
      </w:r>
      <w:r w:rsidR="0058050F" w:rsidRPr="00BE28A6">
        <w:rPr>
          <w:rFonts w:asciiTheme="majorHAnsi" w:hAnsiTheme="majorHAnsi" w:cs="Times New Roman"/>
          <w:sz w:val="24"/>
          <w:szCs w:val="24"/>
        </w:rPr>
        <w:t xml:space="preserve">k ellátására. </w:t>
      </w:r>
      <w:r w:rsidR="00C82171" w:rsidRPr="00BE28A6">
        <w:rPr>
          <w:rFonts w:asciiTheme="majorHAnsi" w:hAnsiTheme="majorHAnsi" w:cs="Times New Roman"/>
          <w:sz w:val="24"/>
          <w:szCs w:val="24"/>
        </w:rPr>
        <w:t>E</w:t>
      </w:r>
      <w:r w:rsidR="00C717FA" w:rsidRPr="00BE28A6">
        <w:rPr>
          <w:rFonts w:asciiTheme="majorHAnsi" w:hAnsiTheme="majorHAnsi" w:cs="Times New Roman"/>
          <w:sz w:val="24"/>
          <w:szCs w:val="24"/>
        </w:rPr>
        <w:t>gyidejűleg meg kell kezdeni a szervezet tudástranszfer rendszerének kiépítését, létre kell hozni egy olyan online wiki felületet</w:t>
      </w:r>
      <w:r w:rsidR="00C82171" w:rsidRPr="00BE28A6">
        <w:rPr>
          <w:rFonts w:asciiTheme="majorHAnsi" w:hAnsiTheme="majorHAnsi" w:cs="Times New Roman"/>
          <w:sz w:val="24"/>
          <w:szCs w:val="24"/>
        </w:rPr>
        <w:t>, amely seg</w:t>
      </w:r>
      <w:r w:rsidR="002E037C" w:rsidRPr="00BE28A6">
        <w:rPr>
          <w:rFonts w:asciiTheme="majorHAnsi" w:hAnsiTheme="majorHAnsi" w:cs="Times New Roman"/>
          <w:sz w:val="24"/>
          <w:szCs w:val="24"/>
        </w:rPr>
        <w:t>ítséget nyújt a hallgatói önkormányzatok</w:t>
      </w:r>
      <w:r w:rsidR="00C82171" w:rsidRPr="00BE28A6">
        <w:rPr>
          <w:rFonts w:asciiTheme="majorHAnsi" w:hAnsiTheme="majorHAnsi" w:cs="Times New Roman"/>
          <w:sz w:val="24"/>
          <w:szCs w:val="24"/>
        </w:rPr>
        <w:t xml:space="preserve"> számára</w:t>
      </w:r>
      <w:r w:rsidR="00EE7D1E" w:rsidRPr="00BE28A6">
        <w:rPr>
          <w:rFonts w:asciiTheme="majorHAnsi" w:hAnsiTheme="majorHAnsi" w:cs="Times New Roman"/>
          <w:sz w:val="24"/>
          <w:szCs w:val="24"/>
        </w:rPr>
        <w:t>.</w:t>
      </w:r>
      <w:r w:rsidR="00C82171" w:rsidRPr="00BE28A6">
        <w:rPr>
          <w:rFonts w:asciiTheme="majorHAnsi" w:hAnsiTheme="majorHAnsi" w:cs="Times New Roman"/>
          <w:sz w:val="24"/>
          <w:szCs w:val="24"/>
        </w:rPr>
        <w:t xml:space="preserve">   </w:t>
      </w:r>
    </w:p>
    <w:p w14:paraId="0588B765" w14:textId="77777777" w:rsidR="00CD4685" w:rsidRDefault="00CD4685" w:rsidP="00BE28A6">
      <w:pPr>
        <w:pStyle w:val="Listaszerbekezds"/>
        <w:spacing w:after="0" w:line="360" w:lineRule="auto"/>
        <w:jc w:val="both"/>
        <w:rPr>
          <w:rFonts w:asciiTheme="majorHAnsi" w:hAnsiTheme="majorHAnsi" w:cs="Times New Roman"/>
          <w:sz w:val="24"/>
          <w:szCs w:val="24"/>
        </w:rPr>
      </w:pPr>
    </w:p>
    <w:p w14:paraId="6C17A007" w14:textId="72F019DB" w:rsidR="00E843A7" w:rsidRPr="00E843A7" w:rsidRDefault="00E843A7" w:rsidP="00E843A7">
      <w:pPr>
        <w:spacing w:after="0" w:line="360" w:lineRule="auto"/>
        <w:jc w:val="both"/>
        <w:rPr>
          <w:rFonts w:asciiTheme="majorHAnsi" w:hAnsiTheme="majorHAnsi" w:cs="Times New Roman"/>
          <w:b/>
          <w:sz w:val="24"/>
          <w:szCs w:val="24"/>
        </w:rPr>
      </w:pPr>
      <w:r w:rsidRPr="00E843A7">
        <w:rPr>
          <w:rFonts w:asciiTheme="majorHAnsi" w:hAnsiTheme="majorHAnsi" w:cs="Times New Roman"/>
          <w:b/>
          <w:sz w:val="24"/>
          <w:szCs w:val="24"/>
        </w:rPr>
        <w:t>2.1.3. Tevékenységek hangsúlyai</w:t>
      </w:r>
    </w:p>
    <w:p w14:paraId="68F05BE1" w14:textId="0B80ED2D" w:rsidR="00CD4685" w:rsidRPr="00BE28A6" w:rsidRDefault="009F3E33" w:rsidP="00BE28A6">
      <w:pPr>
        <w:spacing w:after="0" w:line="360" w:lineRule="auto"/>
        <w:jc w:val="both"/>
        <w:rPr>
          <w:rFonts w:asciiTheme="majorHAnsi" w:hAnsiTheme="majorHAnsi" w:cs="Times New Roman"/>
          <w:sz w:val="24"/>
          <w:szCs w:val="24"/>
        </w:rPr>
      </w:pPr>
      <w:r w:rsidRPr="00BE28A6">
        <w:rPr>
          <w:rFonts w:asciiTheme="majorHAnsi" w:hAnsiTheme="majorHAnsi" w:cs="Times New Roman"/>
          <w:sz w:val="24"/>
          <w:szCs w:val="24"/>
        </w:rPr>
        <w:t>A hallgatói</w:t>
      </w:r>
      <w:r w:rsidR="00EE7D1E" w:rsidRPr="00BE28A6">
        <w:rPr>
          <w:rFonts w:asciiTheme="majorHAnsi" w:hAnsiTheme="majorHAnsi" w:cs="Times New Roman"/>
          <w:sz w:val="24"/>
          <w:szCs w:val="24"/>
        </w:rPr>
        <w:t xml:space="preserve"> önkormányzatok elsődleges feladata a hallgató érdekek képviselete. Minden egyéb vállalt feladatát csak és kizárólag addig és annyiban végezheti, amíg az nem hátráltatja a hallatói érdekek érvényesítését. A</w:t>
      </w:r>
      <w:r w:rsidRPr="00BE28A6">
        <w:rPr>
          <w:rFonts w:asciiTheme="majorHAnsi" w:hAnsiTheme="majorHAnsi" w:cs="Times New Roman"/>
          <w:sz w:val="24"/>
          <w:szCs w:val="24"/>
        </w:rPr>
        <w:t>z ezen kívüli egyéb tevékenységek priorizálása, a szervezeten belüli feladatok megosztása már intézményi kompetencia, azonban a tapasztalat</w:t>
      </w:r>
      <w:r w:rsidR="00F2261A" w:rsidRPr="00BE28A6">
        <w:rPr>
          <w:rFonts w:asciiTheme="majorHAnsi" w:hAnsiTheme="majorHAnsi" w:cs="Times New Roman"/>
          <w:sz w:val="24"/>
          <w:szCs w:val="24"/>
        </w:rPr>
        <w:t xml:space="preserve"> csere</w:t>
      </w:r>
      <w:r w:rsidRPr="00BE28A6">
        <w:rPr>
          <w:rFonts w:asciiTheme="majorHAnsi" w:hAnsiTheme="majorHAnsi" w:cs="Times New Roman"/>
          <w:sz w:val="24"/>
          <w:szCs w:val="24"/>
        </w:rPr>
        <w:t xml:space="preserve">, az egyes intézmények gyakorlatának megismerése rendkívüli jelentőséggel bír, így a szakmai rendezvények részeként fontosnak tartom, hogy az egyes intézményi szerveztek mélyrehatóan megismerjék egymás működési elveit a feladatok szétosztásának metodikáját, azok sokszínűségét </w:t>
      </w:r>
    </w:p>
    <w:p w14:paraId="6801BDCC" w14:textId="77777777" w:rsidR="006F0380" w:rsidRPr="00BE28A6" w:rsidRDefault="00C717FA" w:rsidP="00BE28A6">
      <w:pPr>
        <w:spacing w:after="0" w:line="360" w:lineRule="auto"/>
        <w:jc w:val="both"/>
        <w:rPr>
          <w:rFonts w:asciiTheme="majorHAnsi" w:hAnsiTheme="majorHAnsi" w:cs="Times New Roman"/>
          <w:sz w:val="24"/>
          <w:szCs w:val="24"/>
        </w:rPr>
      </w:pPr>
      <w:r w:rsidRPr="00BE28A6">
        <w:rPr>
          <w:rFonts w:asciiTheme="majorHAnsi" w:hAnsiTheme="majorHAnsi" w:cs="Times New Roman"/>
          <w:sz w:val="24"/>
          <w:szCs w:val="24"/>
        </w:rPr>
        <w:t xml:space="preserve">A szervezet ereje érdekérvényesítő képessége, hatékonysága csak akkor tudja elérni az optimális szintet, ha egységes cél érdekében, egységes akarattal egymással összefogva lép fel, </w:t>
      </w:r>
      <w:r w:rsidR="00F2261A" w:rsidRPr="00BE28A6">
        <w:rPr>
          <w:rFonts w:asciiTheme="majorHAnsi" w:hAnsiTheme="majorHAnsi" w:cs="Times New Roman"/>
          <w:sz w:val="24"/>
          <w:szCs w:val="24"/>
        </w:rPr>
        <w:t>a számára kijelölt feladatokat pedig e</w:t>
      </w:r>
      <w:r w:rsidRPr="00BE28A6">
        <w:rPr>
          <w:rFonts w:asciiTheme="majorHAnsi" w:hAnsiTheme="majorHAnsi" w:cs="Times New Roman"/>
          <w:sz w:val="24"/>
          <w:szCs w:val="24"/>
        </w:rPr>
        <w:t xml:space="preserve"> céloknak alárendelve hajtja végre. A leírtak mentén szükséges a célok, értékek, feladatok újragondolása. </w:t>
      </w:r>
    </w:p>
    <w:p w14:paraId="25DB2D01" w14:textId="77777777" w:rsidR="00C717FA" w:rsidRPr="00BE28A6" w:rsidRDefault="00C717FA" w:rsidP="00BE28A6">
      <w:pPr>
        <w:pStyle w:val="Listaszerbekezds"/>
        <w:spacing w:after="0" w:line="360" w:lineRule="auto"/>
        <w:jc w:val="both"/>
        <w:rPr>
          <w:rFonts w:asciiTheme="majorHAnsi" w:hAnsiTheme="majorHAnsi" w:cs="Times New Roman"/>
          <w:sz w:val="24"/>
          <w:szCs w:val="24"/>
        </w:rPr>
      </w:pPr>
    </w:p>
    <w:p w14:paraId="6F661D3D" w14:textId="394A4663" w:rsidR="00E843A7" w:rsidRPr="00E843A7" w:rsidRDefault="00E843A7" w:rsidP="00BE28A6">
      <w:pPr>
        <w:spacing w:after="0" w:line="360" w:lineRule="auto"/>
        <w:jc w:val="both"/>
        <w:rPr>
          <w:rFonts w:asciiTheme="majorHAnsi" w:hAnsiTheme="majorHAnsi" w:cs="Times New Roman"/>
          <w:b/>
          <w:sz w:val="24"/>
          <w:szCs w:val="24"/>
        </w:rPr>
      </w:pPr>
      <w:r w:rsidRPr="00E843A7">
        <w:rPr>
          <w:rFonts w:asciiTheme="majorHAnsi" w:hAnsiTheme="majorHAnsi" w:cs="Times New Roman"/>
          <w:b/>
          <w:sz w:val="24"/>
          <w:szCs w:val="24"/>
        </w:rPr>
        <w:lastRenderedPageBreak/>
        <w:t>2.1.4. Gazdálkodás</w:t>
      </w:r>
    </w:p>
    <w:p w14:paraId="2D8A0A48" w14:textId="001CE411" w:rsidR="00AB70E6" w:rsidRPr="00BE28A6" w:rsidRDefault="00A667B7" w:rsidP="00BE28A6">
      <w:pPr>
        <w:spacing w:after="0" w:line="360" w:lineRule="auto"/>
        <w:jc w:val="both"/>
        <w:rPr>
          <w:rFonts w:asciiTheme="majorHAnsi" w:hAnsiTheme="majorHAnsi" w:cs="Times New Roman"/>
          <w:sz w:val="24"/>
          <w:szCs w:val="24"/>
        </w:rPr>
      </w:pPr>
      <w:r w:rsidRPr="00BE28A6">
        <w:rPr>
          <w:rFonts w:asciiTheme="majorHAnsi" w:hAnsiTheme="majorHAnsi" w:cs="Times New Roman"/>
          <w:sz w:val="24"/>
          <w:szCs w:val="24"/>
        </w:rPr>
        <w:t>A gazdálkodás</w:t>
      </w:r>
      <w:r w:rsidR="00AB70E6" w:rsidRPr="00BE28A6">
        <w:rPr>
          <w:rFonts w:asciiTheme="majorHAnsi" w:hAnsiTheme="majorHAnsi" w:cs="Times New Roman"/>
          <w:sz w:val="24"/>
          <w:szCs w:val="24"/>
        </w:rPr>
        <w:t xml:space="preserve"> gyakorlati megvalósítása kapcsán H</w:t>
      </w:r>
      <w:r w:rsidRPr="00BE28A6">
        <w:rPr>
          <w:rFonts w:asciiTheme="majorHAnsi" w:hAnsiTheme="majorHAnsi" w:cs="Times New Roman"/>
          <w:sz w:val="24"/>
          <w:szCs w:val="24"/>
        </w:rPr>
        <w:t>allgatói Önkormányzatok Országos Konferenciájának</w:t>
      </w:r>
      <w:r w:rsidR="00AB70E6" w:rsidRPr="00BE28A6">
        <w:rPr>
          <w:rFonts w:asciiTheme="majorHAnsi" w:hAnsiTheme="majorHAnsi" w:cs="Times New Roman"/>
          <w:sz w:val="24"/>
          <w:szCs w:val="24"/>
        </w:rPr>
        <w:t xml:space="preserve"> fel kell vállalnia azt, hogy minden tőle telhető segítséget</w:t>
      </w:r>
      <w:r w:rsidRPr="00BE28A6">
        <w:rPr>
          <w:rFonts w:asciiTheme="majorHAnsi" w:hAnsiTheme="majorHAnsi" w:cs="Times New Roman"/>
          <w:sz w:val="24"/>
          <w:szCs w:val="24"/>
        </w:rPr>
        <w:t xml:space="preserve"> és támogatást</w:t>
      </w:r>
      <w:r w:rsidR="00AB70E6" w:rsidRPr="00BE28A6">
        <w:rPr>
          <w:rFonts w:asciiTheme="majorHAnsi" w:hAnsiTheme="majorHAnsi" w:cs="Times New Roman"/>
          <w:sz w:val="24"/>
          <w:szCs w:val="24"/>
        </w:rPr>
        <w:t xml:space="preserve"> megad</w:t>
      </w:r>
      <w:r w:rsidRPr="00BE28A6">
        <w:rPr>
          <w:rFonts w:asciiTheme="majorHAnsi" w:hAnsiTheme="majorHAnsi" w:cs="Times New Roman"/>
          <w:sz w:val="24"/>
          <w:szCs w:val="24"/>
        </w:rPr>
        <w:t>jon</w:t>
      </w:r>
      <w:r w:rsidR="00AB70E6" w:rsidRPr="00BE28A6">
        <w:rPr>
          <w:rFonts w:asciiTheme="majorHAnsi" w:hAnsiTheme="majorHAnsi" w:cs="Times New Roman"/>
          <w:sz w:val="24"/>
          <w:szCs w:val="24"/>
        </w:rPr>
        <w:t xml:space="preserve"> a tagönkormányzatoknak</w:t>
      </w:r>
      <w:r w:rsidRPr="00BE28A6">
        <w:rPr>
          <w:rFonts w:asciiTheme="majorHAnsi" w:hAnsiTheme="majorHAnsi" w:cs="Times New Roman"/>
          <w:sz w:val="24"/>
          <w:szCs w:val="24"/>
        </w:rPr>
        <w:t xml:space="preserve"> abban</w:t>
      </w:r>
      <w:r w:rsidR="00AB70E6" w:rsidRPr="00BE28A6">
        <w:rPr>
          <w:rFonts w:asciiTheme="majorHAnsi" w:hAnsiTheme="majorHAnsi" w:cs="Times New Roman"/>
          <w:sz w:val="24"/>
          <w:szCs w:val="24"/>
        </w:rPr>
        <w:t>,</w:t>
      </w:r>
      <w:r w:rsidRPr="00BE28A6">
        <w:rPr>
          <w:rFonts w:asciiTheme="majorHAnsi" w:hAnsiTheme="majorHAnsi" w:cs="Times New Roman"/>
          <w:sz w:val="24"/>
          <w:szCs w:val="24"/>
        </w:rPr>
        <w:t xml:space="preserve"> hogy a gazdálkodás mindenhol megfelelően működjön. </w:t>
      </w:r>
      <w:r w:rsidR="00AB70E6" w:rsidRPr="00BE28A6">
        <w:rPr>
          <w:rFonts w:asciiTheme="majorHAnsi" w:hAnsiTheme="majorHAnsi" w:cs="Times New Roman"/>
          <w:sz w:val="24"/>
          <w:szCs w:val="24"/>
        </w:rPr>
        <w:t xml:space="preserve">Azt gondolom mindannyiunk közös érdeke, hogy a hallgatói önkormányzatok működését és ezen keresztül a felsőoktatási intézmények működését se érje a jövőben kritika, ehhez pedig a korábbiaknál szorosabb együttműködésre van szükség. </w:t>
      </w:r>
    </w:p>
    <w:p w14:paraId="73E72D91" w14:textId="77777777" w:rsidR="00C14A15" w:rsidRPr="00BE28A6" w:rsidRDefault="00C14A15" w:rsidP="00BE28A6">
      <w:pPr>
        <w:spacing w:after="0" w:line="360" w:lineRule="auto"/>
        <w:jc w:val="both"/>
        <w:rPr>
          <w:rFonts w:asciiTheme="majorHAnsi" w:hAnsiTheme="majorHAnsi" w:cs="Times New Roman"/>
          <w:sz w:val="24"/>
          <w:szCs w:val="24"/>
        </w:rPr>
      </w:pPr>
    </w:p>
    <w:p w14:paraId="2545BAFE" w14:textId="642A65A4" w:rsidR="00B75D88" w:rsidRPr="00E843A7" w:rsidRDefault="00E843A7" w:rsidP="00BE28A6">
      <w:pPr>
        <w:spacing w:after="0" w:line="360" w:lineRule="auto"/>
        <w:jc w:val="both"/>
        <w:rPr>
          <w:rFonts w:asciiTheme="majorHAnsi" w:hAnsiTheme="majorHAnsi" w:cs="Times New Roman"/>
          <w:b/>
          <w:sz w:val="24"/>
          <w:szCs w:val="24"/>
        </w:rPr>
      </w:pPr>
      <w:r w:rsidRPr="00E843A7">
        <w:rPr>
          <w:rFonts w:asciiTheme="majorHAnsi" w:hAnsiTheme="majorHAnsi" w:cs="Times New Roman"/>
          <w:b/>
          <w:sz w:val="24"/>
          <w:szCs w:val="24"/>
        </w:rPr>
        <w:t xml:space="preserve">2.2. </w:t>
      </w:r>
      <w:r w:rsidR="00B75D88" w:rsidRPr="00E843A7">
        <w:rPr>
          <w:rFonts w:asciiTheme="majorHAnsi" w:hAnsiTheme="majorHAnsi" w:cs="Times New Roman"/>
          <w:b/>
          <w:sz w:val="24"/>
          <w:szCs w:val="24"/>
        </w:rPr>
        <w:t>A HÖOK, mint szervezet fejlesztésével kapcsolatos feladatok</w:t>
      </w:r>
    </w:p>
    <w:p w14:paraId="06CC0D70" w14:textId="7F2356F2" w:rsidR="002E037C" w:rsidRPr="00BE28A6" w:rsidRDefault="007874A0" w:rsidP="00BE28A6">
      <w:pPr>
        <w:spacing w:after="0" w:line="360" w:lineRule="auto"/>
        <w:jc w:val="both"/>
        <w:rPr>
          <w:rFonts w:asciiTheme="majorHAnsi" w:hAnsiTheme="majorHAnsi" w:cs="Times New Roman"/>
          <w:sz w:val="24"/>
          <w:szCs w:val="24"/>
        </w:rPr>
      </w:pPr>
      <w:r w:rsidRPr="00BE28A6">
        <w:rPr>
          <w:rFonts w:asciiTheme="majorHAnsi" w:hAnsiTheme="majorHAnsi" w:cs="Times New Roman"/>
          <w:sz w:val="24"/>
          <w:szCs w:val="24"/>
        </w:rPr>
        <w:t>Ahogy</w:t>
      </w:r>
      <w:r w:rsidR="00553E84" w:rsidRPr="00BE28A6">
        <w:rPr>
          <w:rFonts w:asciiTheme="majorHAnsi" w:hAnsiTheme="majorHAnsi" w:cs="Times New Roman"/>
          <w:sz w:val="24"/>
          <w:szCs w:val="24"/>
        </w:rPr>
        <w:t>an</w:t>
      </w:r>
      <w:r w:rsidRPr="00BE28A6">
        <w:rPr>
          <w:rFonts w:asciiTheme="majorHAnsi" w:hAnsiTheme="majorHAnsi" w:cs="Times New Roman"/>
          <w:sz w:val="24"/>
          <w:szCs w:val="24"/>
        </w:rPr>
        <w:t xml:space="preserve"> azt már a problémafelveté</w:t>
      </w:r>
      <w:r w:rsidR="00553E84" w:rsidRPr="00BE28A6">
        <w:rPr>
          <w:rFonts w:asciiTheme="majorHAnsi" w:hAnsiTheme="majorHAnsi" w:cs="Times New Roman"/>
          <w:sz w:val="24"/>
          <w:szCs w:val="24"/>
        </w:rPr>
        <w:t>sénél is előrevetítettem, a Hallgatói Önkormányzatok Országos Konferenciájának</w:t>
      </w:r>
      <w:r w:rsidRPr="00BE28A6">
        <w:rPr>
          <w:rFonts w:asciiTheme="majorHAnsi" w:hAnsiTheme="majorHAnsi" w:cs="Times New Roman"/>
          <w:sz w:val="24"/>
          <w:szCs w:val="24"/>
        </w:rPr>
        <w:t xml:space="preserve"> operatív vezetését ellátó Elnökség </w:t>
      </w:r>
      <w:r w:rsidR="002E037C" w:rsidRPr="00BE28A6">
        <w:rPr>
          <w:rFonts w:asciiTheme="majorHAnsi" w:hAnsiTheme="majorHAnsi" w:cs="Times New Roman"/>
          <w:sz w:val="24"/>
          <w:szCs w:val="24"/>
        </w:rPr>
        <w:t>munkavégzését tekintve újításokat fogok</w:t>
      </w:r>
      <w:r w:rsidRPr="00BE28A6">
        <w:rPr>
          <w:rFonts w:asciiTheme="majorHAnsi" w:hAnsiTheme="majorHAnsi" w:cs="Times New Roman"/>
          <w:sz w:val="24"/>
          <w:szCs w:val="24"/>
        </w:rPr>
        <w:t xml:space="preserve"> bevezetni.</w:t>
      </w:r>
      <w:r w:rsidR="002E037C" w:rsidRPr="00BE28A6">
        <w:rPr>
          <w:rFonts w:asciiTheme="majorHAnsi" w:hAnsiTheme="majorHAnsi" w:cs="Times New Roman"/>
          <w:sz w:val="24"/>
          <w:szCs w:val="24"/>
        </w:rPr>
        <w:t xml:space="preserve"> A</w:t>
      </w:r>
      <w:r w:rsidR="00553E84" w:rsidRPr="00BE28A6">
        <w:rPr>
          <w:rFonts w:asciiTheme="majorHAnsi" w:hAnsiTheme="majorHAnsi" w:cs="Times New Roman"/>
          <w:sz w:val="24"/>
          <w:szCs w:val="24"/>
        </w:rPr>
        <w:t>z Alapszabályukban megfogalmazott célok és feladatok mentén továbbra is lesznek szakterületei az egyes elnökségi tagoknak, ugyanakkor a főbb feladatok, irányok mentén az elnökségi tagok együttműködéses feladatellátására is számítok a megfelelő</w:t>
      </w:r>
      <w:r w:rsidR="00603358" w:rsidRPr="00BE28A6">
        <w:rPr>
          <w:rFonts w:asciiTheme="majorHAnsi" w:hAnsiTheme="majorHAnsi" w:cs="Times New Roman"/>
          <w:sz w:val="24"/>
          <w:szCs w:val="24"/>
        </w:rPr>
        <w:t>,</w:t>
      </w:r>
      <w:r w:rsidR="00553E84" w:rsidRPr="00BE28A6">
        <w:rPr>
          <w:rFonts w:asciiTheme="majorHAnsi" w:hAnsiTheme="majorHAnsi" w:cs="Times New Roman"/>
          <w:sz w:val="24"/>
          <w:szCs w:val="24"/>
        </w:rPr>
        <w:t xml:space="preserve"> mennyiségi és minőségi munkavégzés érdekében, valamint szükséges az elnökségi tagok további terhe</w:t>
      </w:r>
      <w:r w:rsidR="00603358" w:rsidRPr="00BE28A6">
        <w:rPr>
          <w:rFonts w:asciiTheme="majorHAnsi" w:hAnsiTheme="majorHAnsi" w:cs="Times New Roman"/>
          <w:sz w:val="24"/>
          <w:szCs w:val="24"/>
        </w:rPr>
        <w:t>lése kisebb projektek ellátása érdekében</w:t>
      </w:r>
      <w:r w:rsidR="00553E84" w:rsidRPr="00BE28A6">
        <w:rPr>
          <w:rFonts w:asciiTheme="majorHAnsi" w:hAnsiTheme="majorHAnsi" w:cs="Times New Roman"/>
          <w:sz w:val="24"/>
          <w:szCs w:val="24"/>
        </w:rPr>
        <w:t xml:space="preserve"> is, hogy ne hagyjon a szervezet maga mögött ellátatlan problémát</w:t>
      </w:r>
      <w:r w:rsidR="00603358" w:rsidRPr="00BE28A6">
        <w:rPr>
          <w:rFonts w:asciiTheme="majorHAnsi" w:hAnsiTheme="majorHAnsi" w:cs="Times New Roman"/>
          <w:sz w:val="24"/>
          <w:szCs w:val="24"/>
        </w:rPr>
        <w:t>,</w:t>
      </w:r>
      <w:r w:rsidR="00553E84" w:rsidRPr="00BE28A6">
        <w:rPr>
          <w:rFonts w:asciiTheme="majorHAnsi" w:hAnsiTheme="majorHAnsi" w:cs="Times New Roman"/>
          <w:sz w:val="24"/>
          <w:szCs w:val="24"/>
        </w:rPr>
        <w:t xml:space="preserve"> feladatot. Az alábbiakban azokat a főbb irányokat, feladat területeket foglalom össze, melyek elnökségi szinten feltétlenül külön figyelmet fognak kapni.</w:t>
      </w:r>
    </w:p>
    <w:p w14:paraId="006B9D26" w14:textId="77777777" w:rsidR="00813071" w:rsidRPr="00BE28A6" w:rsidRDefault="00813071" w:rsidP="00BE28A6">
      <w:pPr>
        <w:spacing w:after="0" w:line="360" w:lineRule="auto"/>
        <w:jc w:val="both"/>
        <w:rPr>
          <w:rFonts w:asciiTheme="majorHAnsi" w:hAnsiTheme="majorHAnsi" w:cs="Times New Roman"/>
          <w:sz w:val="24"/>
          <w:szCs w:val="24"/>
        </w:rPr>
      </w:pPr>
    </w:p>
    <w:p w14:paraId="2A6886EA" w14:textId="2D305C6F" w:rsidR="00603358" w:rsidRPr="00E843A7" w:rsidRDefault="00E843A7" w:rsidP="00BE28A6">
      <w:pPr>
        <w:spacing w:after="0" w:line="360" w:lineRule="auto"/>
        <w:jc w:val="both"/>
        <w:rPr>
          <w:rFonts w:asciiTheme="majorHAnsi" w:hAnsiTheme="majorHAnsi" w:cs="Times New Roman"/>
          <w:b/>
          <w:sz w:val="24"/>
          <w:szCs w:val="24"/>
        </w:rPr>
      </w:pPr>
      <w:r w:rsidRPr="00E843A7">
        <w:rPr>
          <w:rFonts w:asciiTheme="majorHAnsi" w:hAnsiTheme="majorHAnsi" w:cs="Times New Roman"/>
          <w:b/>
          <w:sz w:val="24"/>
          <w:szCs w:val="24"/>
        </w:rPr>
        <w:t xml:space="preserve">2.2.1. </w:t>
      </w:r>
      <w:r w:rsidR="00B33106" w:rsidRPr="00E843A7">
        <w:rPr>
          <w:rFonts w:asciiTheme="majorHAnsi" w:hAnsiTheme="majorHAnsi" w:cs="Times New Roman"/>
          <w:b/>
          <w:sz w:val="24"/>
          <w:szCs w:val="24"/>
        </w:rPr>
        <w:t>Érdekképviselet</w:t>
      </w:r>
      <w:r w:rsidR="00ED787D" w:rsidRPr="00E843A7">
        <w:rPr>
          <w:rFonts w:asciiTheme="majorHAnsi" w:hAnsiTheme="majorHAnsi" w:cs="Times New Roman"/>
          <w:b/>
          <w:sz w:val="24"/>
          <w:szCs w:val="24"/>
        </w:rPr>
        <w:t>, a kiemelt figyelem helye</w:t>
      </w:r>
    </w:p>
    <w:p w14:paraId="36B1C73D" w14:textId="77777777" w:rsidR="00B228DC" w:rsidRPr="00BE28A6" w:rsidRDefault="00B228DC" w:rsidP="00BE28A6">
      <w:pPr>
        <w:spacing w:after="0" w:line="360" w:lineRule="auto"/>
        <w:jc w:val="both"/>
        <w:rPr>
          <w:rFonts w:asciiTheme="majorHAnsi" w:hAnsiTheme="majorHAnsi" w:cs="Times New Roman"/>
          <w:sz w:val="24"/>
          <w:szCs w:val="24"/>
        </w:rPr>
      </w:pPr>
      <w:r w:rsidRPr="00BE28A6">
        <w:rPr>
          <w:rFonts w:asciiTheme="majorHAnsi" w:hAnsiTheme="majorHAnsi" w:cs="Times New Roman"/>
          <w:sz w:val="24"/>
          <w:szCs w:val="24"/>
        </w:rPr>
        <w:t xml:space="preserve">A 2010 és </w:t>
      </w:r>
      <w:r w:rsidR="00ED787D" w:rsidRPr="00BE28A6">
        <w:rPr>
          <w:rFonts w:asciiTheme="majorHAnsi" w:hAnsiTheme="majorHAnsi" w:cs="Times New Roman"/>
          <w:sz w:val="24"/>
          <w:szCs w:val="24"/>
        </w:rPr>
        <w:t xml:space="preserve">2014 közötti </w:t>
      </w:r>
      <w:r w:rsidRPr="00BE28A6">
        <w:rPr>
          <w:rFonts w:asciiTheme="majorHAnsi" w:hAnsiTheme="majorHAnsi" w:cs="Times New Roman"/>
          <w:sz w:val="24"/>
          <w:szCs w:val="24"/>
        </w:rPr>
        <w:t xml:space="preserve">kormányzati döntésekből következő </w:t>
      </w:r>
      <w:r w:rsidR="00ED787D" w:rsidRPr="00BE28A6">
        <w:rPr>
          <w:rFonts w:asciiTheme="majorHAnsi" w:hAnsiTheme="majorHAnsi" w:cs="Times New Roman"/>
          <w:sz w:val="24"/>
          <w:szCs w:val="24"/>
        </w:rPr>
        <w:t>változások túlnyomó többsége a</w:t>
      </w:r>
      <w:r w:rsidRPr="00BE28A6">
        <w:rPr>
          <w:rFonts w:asciiTheme="majorHAnsi" w:hAnsiTheme="majorHAnsi" w:cs="Times New Roman"/>
          <w:sz w:val="24"/>
          <w:szCs w:val="24"/>
        </w:rPr>
        <w:t xml:space="preserve"> (leendő)</w:t>
      </w:r>
      <w:r w:rsidR="00ED787D" w:rsidRPr="00BE28A6">
        <w:rPr>
          <w:rFonts w:asciiTheme="majorHAnsi" w:hAnsiTheme="majorHAnsi" w:cs="Times New Roman"/>
          <w:sz w:val="24"/>
          <w:szCs w:val="24"/>
        </w:rPr>
        <w:t xml:space="preserve"> hallgatóság életét érintette</w:t>
      </w:r>
      <w:r w:rsidRPr="00BE28A6">
        <w:rPr>
          <w:rFonts w:asciiTheme="majorHAnsi" w:hAnsiTheme="majorHAnsi" w:cs="Times New Roman"/>
          <w:sz w:val="24"/>
          <w:szCs w:val="24"/>
        </w:rPr>
        <w:t xml:space="preserve">. </w:t>
      </w:r>
      <w:r w:rsidR="00C8337F" w:rsidRPr="00BE28A6">
        <w:rPr>
          <w:rFonts w:asciiTheme="majorHAnsi" w:hAnsiTheme="majorHAnsi" w:cs="Times New Roman"/>
          <w:sz w:val="24"/>
          <w:szCs w:val="24"/>
        </w:rPr>
        <w:t xml:space="preserve">A 2011. decemberében elfogadott felsőoktatási törvény alapjaiban új helyzetet teremtett a magyar felsőoktatásban. </w:t>
      </w:r>
      <w:r w:rsidRPr="00BE28A6">
        <w:rPr>
          <w:rFonts w:asciiTheme="majorHAnsi" w:hAnsiTheme="majorHAnsi" w:cs="Times New Roman"/>
          <w:sz w:val="24"/>
          <w:szCs w:val="24"/>
        </w:rPr>
        <w:t>A</w:t>
      </w:r>
      <w:r w:rsidR="00C8337F" w:rsidRPr="00BE28A6">
        <w:rPr>
          <w:rFonts w:asciiTheme="majorHAnsi" w:hAnsiTheme="majorHAnsi" w:cs="Times New Roman"/>
          <w:sz w:val="24"/>
          <w:szCs w:val="24"/>
        </w:rPr>
        <w:t xml:space="preserve"> kormányzat részéről akkoriban az hangzott el, hogy ez egy új felsőoktatási stratégia megalkotásának első komoly lépcsőfoka és a magyar t</w:t>
      </w:r>
      <w:r w:rsidRPr="00BE28A6">
        <w:rPr>
          <w:rFonts w:asciiTheme="majorHAnsi" w:hAnsiTheme="majorHAnsi" w:cs="Times New Roman"/>
          <w:sz w:val="24"/>
          <w:szCs w:val="24"/>
        </w:rPr>
        <w:t>ársadalomnak is</w:t>
      </w:r>
      <w:r w:rsidR="00C8337F" w:rsidRPr="00BE28A6">
        <w:rPr>
          <w:rFonts w:asciiTheme="majorHAnsi" w:hAnsiTheme="majorHAnsi" w:cs="Times New Roman"/>
          <w:sz w:val="24"/>
          <w:szCs w:val="24"/>
        </w:rPr>
        <w:t xml:space="preserve"> érdeke a felsőoktatás megújítása, hisze</w:t>
      </w:r>
      <w:r w:rsidR="00603358" w:rsidRPr="00BE28A6">
        <w:rPr>
          <w:rFonts w:asciiTheme="majorHAnsi" w:hAnsiTheme="majorHAnsi" w:cs="Times New Roman"/>
          <w:sz w:val="24"/>
          <w:szCs w:val="24"/>
        </w:rPr>
        <w:t>n csak ezen keresztül lehet kép</w:t>
      </w:r>
      <w:r w:rsidR="00C8337F" w:rsidRPr="00BE28A6">
        <w:rPr>
          <w:rFonts w:asciiTheme="majorHAnsi" w:hAnsiTheme="majorHAnsi" w:cs="Times New Roman"/>
          <w:sz w:val="24"/>
          <w:szCs w:val="24"/>
        </w:rPr>
        <w:t>es Magyaro</w:t>
      </w:r>
      <w:r w:rsidRPr="00BE28A6">
        <w:rPr>
          <w:rFonts w:asciiTheme="majorHAnsi" w:hAnsiTheme="majorHAnsi" w:cs="Times New Roman"/>
          <w:sz w:val="24"/>
          <w:szCs w:val="24"/>
        </w:rPr>
        <w:t>r</w:t>
      </w:r>
      <w:r w:rsidR="00C8337F" w:rsidRPr="00BE28A6">
        <w:rPr>
          <w:rFonts w:asciiTheme="majorHAnsi" w:hAnsiTheme="majorHAnsi" w:cs="Times New Roman"/>
          <w:sz w:val="24"/>
          <w:szCs w:val="24"/>
        </w:rPr>
        <w:t>szág lépést tartani a fejlett államokkal</w:t>
      </w:r>
      <w:r w:rsidRPr="00BE28A6">
        <w:rPr>
          <w:rFonts w:asciiTheme="majorHAnsi" w:hAnsiTheme="majorHAnsi" w:cs="Times New Roman"/>
          <w:sz w:val="24"/>
          <w:szCs w:val="24"/>
        </w:rPr>
        <w:t>.</w:t>
      </w:r>
      <w:r w:rsidR="00C8337F" w:rsidRPr="00BE28A6">
        <w:rPr>
          <w:rFonts w:asciiTheme="majorHAnsi" w:hAnsiTheme="majorHAnsi" w:cs="Times New Roman"/>
          <w:sz w:val="24"/>
          <w:szCs w:val="24"/>
        </w:rPr>
        <w:t xml:space="preserve"> </w:t>
      </w:r>
      <w:r w:rsidRPr="00BE28A6">
        <w:rPr>
          <w:rFonts w:asciiTheme="majorHAnsi" w:hAnsiTheme="majorHAnsi" w:cs="Times New Roman"/>
          <w:sz w:val="24"/>
          <w:szCs w:val="24"/>
        </w:rPr>
        <w:t>Kiemelték továbbá, hogy az Ország</w:t>
      </w:r>
      <w:r w:rsidR="00C8337F" w:rsidRPr="00BE28A6">
        <w:rPr>
          <w:rFonts w:asciiTheme="majorHAnsi" w:hAnsiTheme="majorHAnsi" w:cs="Times New Roman"/>
          <w:sz w:val="24"/>
          <w:szCs w:val="24"/>
        </w:rPr>
        <w:t xml:space="preserve"> érdeke</w:t>
      </w:r>
      <w:r w:rsidRPr="00BE28A6">
        <w:rPr>
          <w:rFonts w:asciiTheme="majorHAnsi" w:hAnsiTheme="majorHAnsi" w:cs="Times New Roman"/>
          <w:sz w:val="24"/>
          <w:szCs w:val="24"/>
        </w:rPr>
        <w:t xml:space="preserve"> az is</w:t>
      </w:r>
      <w:r w:rsidR="00C8337F" w:rsidRPr="00BE28A6">
        <w:rPr>
          <w:rFonts w:asciiTheme="majorHAnsi" w:hAnsiTheme="majorHAnsi" w:cs="Times New Roman"/>
          <w:sz w:val="24"/>
          <w:szCs w:val="24"/>
        </w:rPr>
        <w:t xml:space="preserve">, hogy aki itthon szerez diplomát </w:t>
      </w:r>
      <w:r w:rsidRPr="00BE28A6">
        <w:rPr>
          <w:rFonts w:asciiTheme="majorHAnsi" w:hAnsiTheme="majorHAnsi" w:cs="Times New Roman"/>
          <w:sz w:val="24"/>
          <w:szCs w:val="24"/>
        </w:rPr>
        <w:t xml:space="preserve">az </w:t>
      </w:r>
      <w:r w:rsidR="00C8337F" w:rsidRPr="00BE28A6">
        <w:rPr>
          <w:rFonts w:asciiTheme="majorHAnsi" w:hAnsiTheme="majorHAnsi" w:cs="Times New Roman"/>
          <w:sz w:val="24"/>
          <w:szCs w:val="24"/>
        </w:rPr>
        <w:t xml:space="preserve">itthon </w:t>
      </w:r>
      <w:r w:rsidRPr="00BE28A6">
        <w:rPr>
          <w:rFonts w:asciiTheme="majorHAnsi" w:hAnsiTheme="majorHAnsi" w:cs="Times New Roman"/>
          <w:sz w:val="24"/>
          <w:szCs w:val="24"/>
        </w:rPr>
        <w:t>kamatoztassa tudását.</w:t>
      </w:r>
      <w:r w:rsidR="00C8337F" w:rsidRPr="00BE28A6">
        <w:rPr>
          <w:rFonts w:asciiTheme="majorHAnsi" w:hAnsiTheme="majorHAnsi" w:cs="Times New Roman"/>
          <w:sz w:val="24"/>
          <w:szCs w:val="24"/>
        </w:rPr>
        <w:t xml:space="preserve"> </w:t>
      </w:r>
    </w:p>
    <w:p w14:paraId="591E55D0" w14:textId="77777777" w:rsidR="00B228DC" w:rsidRPr="00BE28A6" w:rsidRDefault="00B228DC" w:rsidP="00BE28A6">
      <w:pPr>
        <w:spacing w:after="0" w:line="360" w:lineRule="auto"/>
        <w:jc w:val="both"/>
        <w:rPr>
          <w:rFonts w:asciiTheme="majorHAnsi" w:hAnsiTheme="majorHAnsi" w:cs="Times New Roman"/>
          <w:sz w:val="24"/>
          <w:szCs w:val="24"/>
        </w:rPr>
      </w:pPr>
      <w:r w:rsidRPr="00BE28A6">
        <w:rPr>
          <w:rFonts w:asciiTheme="majorHAnsi" w:hAnsiTheme="majorHAnsi" w:cs="Times New Roman"/>
          <w:sz w:val="24"/>
          <w:szCs w:val="24"/>
        </w:rPr>
        <w:t xml:space="preserve">A korábbi ciklus végére végül nem született </w:t>
      </w:r>
      <w:r w:rsidR="00C8337F" w:rsidRPr="00BE28A6">
        <w:rPr>
          <w:rFonts w:asciiTheme="majorHAnsi" w:hAnsiTheme="majorHAnsi" w:cs="Times New Roman"/>
          <w:sz w:val="24"/>
          <w:szCs w:val="24"/>
        </w:rPr>
        <w:t>felsőoktatási stratégia, az új törvény</w:t>
      </w:r>
      <w:r w:rsidRPr="00BE28A6">
        <w:rPr>
          <w:rFonts w:asciiTheme="majorHAnsi" w:hAnsiTheme="majorHAnsi" w:cs="Times New Roman"/>
          <w:sz w:val="24"/>
          <w:szCs w:val="24"/>
        </w:rPr>
        <w:t xml:space="preserve"> pedig önmagában pedig</w:t>
      </w:r>
      <w:r w:rsidR="00C8337F" w:rsidRPr="00BE28A6">
        <w:rPr>
          <w:rFonts w:asciiTheme="majorHAnsi" w:hAnsiTheme="majorHAnsi" w:cs="Times New Roman"/>
          <w:sz w:val="24"/>
          <w:szCs w:val="24"/>
        </w:rPr>
        <w:t xml:space="preserve"> nem hozott érdemi változást</w:t>
      </w:r>
      <w:r w:rsidRPr="00BE28A6">
        <w:rPr>
          <w:rFonts w:asciiTheme="majorHAnsi" w:hAnsiTheme="majorHAnsi" w:cs="Times New Roman"/>
          <w:sz w:val="24"/>
          <w:szCs w:val="24"/>
        </w:rPr>
        <w:t xml:space="preserve"> a magyar </w:t>
      </w:r>
      <w:r w:rsidR="00C8337F" w:rsidRPr="00BE28A6">
        <w:rPr>
          <w:rFonts w:asciiTheme="majorHAnsi" w:hAnsiTheme="majorHAnsi" w:cs="Times New Roman"/>
          <w:sz w:val="24"/>
          <w:szCs w:val="24"/>
        </w:rPr>
        <w:t>felsőoktatás</w:t>
      </w:r>
      <w:r w:rsidRPr="00BE28A6">
        <w:rPr>
          <w:rFonts w:asciiTheme="majorHAnsi" w:hAnsiTheme="majorHAnsi" w:cs="Times New Roman"/>
          <w:sz w:val="24"/>
          <w:szCs w:val="24"/>
        </w:rPr>
        <w:t xml:space="preserve"> életében</w:t>
      </w:r>
      <w:r w:rsidR="00C8337F" w:rsidRPr="00BE28A6">
        <w:rPr>
          <w:rFonts w:asciiTheme="majorHAnsi" w:hAnsiTheme="majorHAnsi" w:cs="Times New Roman"/>
          <w:sz w:val="24"/>
          <w:szCs w:val="24"/>
        </w:rPr>
        <w:t xml:space="preserve">. </w:t>
      </w:r>
    </w:p>
    <w:p w14:paraId="2B49B1FC" w14:textId="2BF802AE" w:rsidR="00926111" w:rsidRPr="00BE28A6" w:rsidRDefault="00C8337F" w:rsidP="00BE28A6">
      <w:pPr>
        <w:spacing w:after="0" w:line="360" w:lineRule="auto"/>
        <w:jc w:val="both"/>
        <w:rPr>
          <w:rFonts w:asciiTheme="majorHAnsi" w:hAnsiTheme="majorHAnsi" w:cs="Times New Roman"/>
          <w:sz w:val="24"/>
          <w:szCs w:val="24"/>
        </w:rPr>
      </w:pPr>
      <w:r w:rsidRPr="00BE28A6">
        <w:rPr>
          <w:rFonts w:asciiTheme="majorHAnsi" w:hAnsiTheme="majorHAnsi" w:cs="Times New Roman"/>
          <w:sz w:val="24"/>
          <w:szCs w:val="24"/>
        </w:rPr>
        <w:t>A</w:t>
      </w:r>
      <w:r w:rsidR="00B228DC" w:rsidRPr="00BE28A6">
        <w:rPr>
          <w:rFonts w:asciiTheme="majorHAnsi" w:hAnsiTheme="majorHAnsi" w:cs="Times New Roman"/>
          <w:sz w:val="24"/>
          <w:szCs w:val="24"/>
        </w:rPr>
        <w:t xml:space="preserve"> Hallgatói Önkor</w:t>
      </w:r>
      <w:r w:rsidR="00926111" w:rsidRPr="00BE28A6">
        <w:rPr>
          <w:rFonts w:asciiTheme="majorHAnsi" w:hAnsiTheme="majorHAnsi" w:cs="Times New Roman"/>
          <w:sz w:val="24"/>
          <w:szCs w:val="24"/>
        </w:rPr>
        <w:t>mányzatok Országos Konferenciájának továbbra is képviselnie kell</w:t>
      </w:r>
      <w:r w:rsidR="00B228DC" w:rsidRPr="00BE28A6">
        <w:rPr>
          <w:rFonts w:asciiTheme="majorHAnsi" w:hAnsiTheme="majorHAnsi" w:cs="Times New Roman"/>
          <w:sz w:val="24"/>
          <w:szCs w:val="24"/>
        </w:rPr>
        <w:t xml:space="preserve"> a felsőoktatási keretszámok </w:t>
      </w:r>
      <w:r w:rsidR="00926111" w:rsidRPr="00BE28A6">
        <w:rPr>
          <w:rFonts w:asciiTheme="majorHAnsi" w:hAnsiTheme="majorHAnsi" w:cs="Times New Roman"/>
          <w:sz w:val="24"/>
          <w:szCs w:val="24"/>
        </w:rPr>
        <w:t>mind szélesebb fenntartását</w:t>
      </w:r>
      <w:r w:rsidRPr="00BE28A6">
        <w:rPr>
          <w:rFonts w:asciiTheme="majorHAnsi" w:hAnsiTheme="majorHAnsi" w:cs="Times New Roman"/>
          <w:sz w:val="24"/>
          <w:szCs w:val="24"/>
        </w:rPr>
        <w:t>,</w:t>
      </w:r>
      <w:r w:rsidR="00B228DC" w:rsidRPr="00BE28A6">
        <w:rPr>
          <w:rFonts w:asciiTheme="majorHAnsi" w:hAnsiTheme="majorHAnsi" w:cs="Times New Roman"/>
          <w:sz w:val="24"/>
          <w:szCs w:val="24"/>
        </w:rPr>
        <w:t xml:space="preserve"> hiszen hazánk</w:t>
      </w:r>
      <w:r w:rsidRPr="00BE28A6">
        <w:rPr>
          <w:rFonts w:asciiTheme="majorHAnsi" w:hAnsiTheme="majorHAnsi" w:cs="Times New Roman"/>
          <w:sz w:val="24"/>
          <w:szCs w:val="24"/>
        </w:rPr>
        <w:t xml:space="preserve"> jövője a </w:t>
      </w:r>
      <w:r w:rsidRPr="00BE28A6">
        <w:rPr>
          <w:rFonts w:asciiTheme="majorHAnsi" w:hAnsiTheme="majorHAnsi" w:cs="Times New Roman"/>
          <w:sz w:val="24"/>
          <w:szCs w:val="24"/>
        </w:rPr>
        <w:lastRenderedPageBreak/>
        <w:t>fiatalságban rejlik, akik számára minél szélesebb körben bi</w:t>
      </w:r>
      <w:r w:rsidR="00B228DC" w:rsidRPr="00BE28A6">
        <w:rPr>
          <w:rFonts w:asciiTheme="majorHAnsi" w:hAnsiTheme="majorHAnsi" w:cs="Times New Roman"/>
          <w:sz w:val="24"/>
          <w:szCs w:val="24"/>
        </w:rPr>
        <w:t>ztosítani kell a felsőoktatásba</w:t>
      </w:r>
      <w:r w:rsidRPr="00BE28A6">
        <w:rPr>
          <w:rFonts w:asciiTheme="majorHAnsi" w:hAnsiTheme="majorHAnsi" w:cs="Times New Roman"/>
          <w:sz w:val="24"/>
          <w:szCs w:val="24"/>
        </w:rPr>
        <w:t xml:space="preserve"> való</w:t>
      </w:r>
      <w:r w:rsidR="00B228DC" w:rsidRPr="00BE28A6">
        <w:rPr>
          <w:rFonts w:asciiTheme="majorHAnsi" w:hAnsiTheme="majorHAnsi" w:cs="Times New Roman"/>
          <w:sz w:val="24"/>
          <w:szCs w:val="24"/>
        </w:rPr>
        <w:t xml:space="preserve"> térítésmentes</w:t>
      </w:r>
      <w:r w:rsidR="00926111" w:rsidRPr="00BE28A6">
        <w:rPr>
          <w:rFonts w:asciiTheme="majorHAnsi" w:hAnsiTheme="majorHAnsi" w:cs="Times New Roman"/>
          <w:sz w:val="24"/>
          <w:szCs w:val="24"/>
        </w:rPr>
        <w:t xml:space="preserve"> bejutás lehetőségét.</w:t>
      </w:r>
      <w:r w:rsidRPr="00BE28A6">
        <w:rPr>
          <w:rFonts w:asciiTheme="majorHAnsi" w:hAnsiTheme="majorHAnsi" w:cs="Times New Roman"/>
          <w:sz w:val="24"/>
          <w:szCs w:val="24"/>
        </w:rPr>
        <w:t xml:space="preserve"> </w:t>
      </w:r>
    </w:p>
    <w:p w14:paraId="49D7DD6C" w14:textId="43BE11CF" w:rsidR="00926111" w:rsidRPr="00BE28A6" w:rsidRDefault="00C8337F" w:rsidP="00BE28A6">
      <w:pPr>
        <w:spacing w:after="0" w:line="360" w:lineRule="auto"/>
        <w:jc w:val="both"/>
        <w:rPr>
          <w:rFonts w:asciiTheme="majorHAnsi" w:hAnsiTheme="majorHAnsi" w:cs="Times New Roman"/>
          <w:sz w:val="24"/>
          <w:szCs w:val="24"/>
        </w:rPr>
      </w:pPr>
      <w:r w:rsidRPr="00BE28A6">
        <w:rPr>
          <w:rFonts w:asciiTheme="majorHAnsi" w:hAnsiTheme="majorHAnsi" w:cs="Times New Roman"/>
          <w:sz w:val="24"/>
          <w:szCs w:val="24"/>
        </w:rPr>
        <w:t>A H</w:t>
      </w:r>
      <w:r w:rsidR="00926111" w:rsidRPr="00BE28A6">
        <w:rPr>
          <w:rFonts w:asciiTheme="majorHAnsi" w:hAnsiTheme="majorHAnsi" w:cs="Times New Roman"/>
          <w:sz w:val="24"/>
          <w:szCs w:val="24"/>
        </w:rPr>
        <w:t>allgatói Önkormányzatok Országos Konferenciájának továbbra is</w:t>
      </w:r>
      <w:r w:rsidRPr="00BE28A6">
        <w:rPr>
          <w:rFonts w:asciiTheme="majorHAnsi" w:hAnsiTheme="majorHAnsi" w:cs="Times New Roman"/>
          <w:sz w:val="24"/>
          <w:szCs w:val="24"/>
        </w:rPr>
        <w:t xml:space="preserve"> minden lehetséges fórumon </w:t>
      </w:r>
      <w:r w:rsidR="00926111" w:rsidRPr="00BE28A6">
        <w:rPr>
          <w:rFonts w:asciiTheme="majorHAnsi" w:hAnsiTheme="majorHAnsi" w:cs="Times New Roman"/>
          <w:sz w:val="24"/>
          <w:szCs w:val="24"/>
        </w:rPr>
        <w:t xml:space="preserve">képviselnie kell, hogy </w:t>
      </w:r>
      <w:r w:rsidRPr="00BE28A6">
        <w:rPr>
          <w:rFonts w:asciiTheme="majorHAnsi" w:hAnsiTheme="majorHAnsi" w:cs="Times New Roman"/>
          <w:sz w:val="24"/>
          <w:szCs w:val="24"/>
        </w:rPr>
        <w:t>a tehetség</w:t>
      </w:r>
      <w:r w:rsidR="00ED7041" w:rsidRPr="00BE28A6">
        <w:rPr>
          <w:rFonts w:asciiTheme="majorHAnsi" w:hAnsiTheme="majorHAnsi" w:cs="Times New Roman"/>
          <w:sz w:val="24"/>
          <w:szCs w:val="24"/>
        </w:rPr>
        <w:t xml:space="preserve"> és tudás</w:t>
      </w:r>
      <w:r w:rsidRPr="00BE28A6">
        <w:rPr>
          <w:rFonts w:asciiTheme="majorHAnsi" w:hAnsiTheme="majorHAnsi" w:cs="Times New Roman"/>
          <w:sz w:val="24"/>
          <w:szCs w:val="24"/>
        </w:rPr>
        <w:t>, ne pedig a</w:t>
      </w:r>
      <w:r w:rsidR="00ED7041" w:rsidRPr="00BE28A6">
        <w:rPr>
          <w:rFonts w:asciiTheme="majorHAnsi" w:hAnsiTheme="majorHAnsi" w:cs="Times New Roman"/>
          <w:sz w:val="24"/>
          <w:szCs w:val="24"/>
        </w:rPr>
        <w:t xml:space="preserve"> szülők pénztárcája</w:t>
      </w:r>
      <w:r w:rsidRPr="00BE28A6">
        <w:rPr>
          <w:rFonts w:asciiTheme="majorHAnsi" w:hAnsiTheme="majorHAnsi" w:cs="Times New Roman"/>
          <w:sz w:val="24"/>
          <w:szCs w:val="24"/>
        </w:rPr>
        <w:t xml:space="preserve"> döntsön ar</w:t>
      </w:r>
      <w:r w:rsidR="00926111" w:rsidRPr="00BE28A6">
        <w:rPr>
          <w:rFonts w:asciiTheme="majorHAnsi" w:hAnsiTheme="majorHAnsi" w:cs="Times New Roman"/>
          <w:sz w:val="24"/>
          <w:szCs w:val="24"/>
        </w:rPr>
        <w:t>ról, hogy ki szerezhet diplomát!</w:t>
      </w:r>
      <w:r w:rsidRPr="00BE28A6">
        <w:rPr>
          <w:rFonts w:asciiTheme="majorHAnsi" w:hAnsiTheme="majorHAnsi" w:cs="Times New Roman"/>
          <w:sz w:val="24"/>
          <w:szCs w:val="24"/>
        </w:rPr>
        <w:t xml:space="preserve"> </w:t>
      </w:r>
    </w:p>
    <w:p w14:paraId="7CDA468C" w14:textId="52AF6130" w:rsidR="00926111" w:rsidRPr="00BE28A6" w:rsidRDefault="00C8337F" w:rsidP="00BE28A6">
      <w:pPr>
        <w:spacing w:after="0" w:line="360" w:lineRule="auto"/>
        <w:jc w:val="both"/>
        <w:rPr>
          <w:rFonts w:asciiTheme="majorHAnsi" w:hAnsiTheme="majorHAnsi" w:cs="Times New Roman"/>
          <w:sz w:val="24"/>
          <w:szCs w:val="24"/>
        </w:rPr>
      </w:pPr>
      <w:r w:rsidRPr="00BE28A6">
        <w:rPr>
          <w:rFonts w:asciiTheme="majorHAnsi" w:hAnsiTheme="majorHAnsi" w:cs="Times New Roman"/>
          <w:sz w:val="24"/>
          <w:szCs w:val="24"/>
        </w:rPr>
        <w:t>Az elmúlt három évben jelentősen megnőtt azoknak a fiataloknak a száma</w:t>
      </w:r>
      <w:r w:rsidR="00ED7041" w:rsidRPr="00BE28A6">
        <w:rPr>
          <w:rFonts w:asciiTheme="majorHAnsi" w:hAnsiTheme="majorHAnsi" w:cs="Times New Roman"/>
          <w:sz w:val="24"/>
          <w:szCs w:val="24"/>
        </w:rPr>
        <w:t>, akik már nem</w:t>
      </w:r>
      <w:r w:rsidRPr="00BE28A6">
        <w:rPr>
          <w:rFonts w:asciiTheme="majorHAnsi" w:hAnsiTheme="majorHAnsi" w:cs="Times New Roman"/>
          <w:sz w:val="24"/>
          <w:szCs w:val="24"/>
        </w:rPr>
        <w:t xml:space="preserve"> itthon kezdik meg felsőfokú tanulmányaikat, közülük</w:t>
      </w:r>
      <w:r w:rsidR="00ED7041" w:rsidRPr="00BE28A6">
        <w:rPr>
          <w:rFonts w:asciiTheme="majorHAnsi" w:hAnsiTheme="majorHAnsi" w:cs="Times New Roman"/>
          <w:sz w:val="24"/>
          <w:szCs w:val="24"/>
        </w:rPr>
        <w:t xml:space="preserve"> sokan valószínűleg tanulmányaik befejeztével sem fognak huzamosabb ideig haza térni. </w:t>
      </w:r>
      <w:r w:rsidRPr="00BE28A6">
        <w:rPr>
          <w:rFonts w:asciiTheme="majorHAnsi" w:hAnsiTheme="majorHAnsi" w:cs="Times New Roman"/>
          <w:sz w:val="24"/>
          <w:szCs w:val="24"/>
        </w:rPr>
        <w:t>Meg kell állítani a fiatalok elvándorlását, ez azonban csak a felsőoktatás</w:t>
      </w:r>
      <w:r w:rsidR="00954E68" w:rsidRPr="00BE28A6">
        <w:rPr>
          <w:rFonts w:asciiTheme="majorHAnsi" w:hAnsiTheme="majorHAnsi" w:cs="Times New Roman"/>
          <w:sz w:val="24"/>
          <w:szCs w:val="24"/>
        </w:rPr>
        <w:t xml:space="preserve"> minőségi átalakításával és a fiatal diplomások elhelyezkedését támogató programokkal, megfelelő bérezéssel járó</w:t>
      </w:r>
      <w:r w:rsidR="00926111" w:rsidRPr="00BE28A6">
        <w:rPr>
          <w:rFonts w:asciiTheme="majorHAnsi" w:hAnsiTheme="majorHAnsi" w:cs="Times New Roman"/>
          <w:sz w:val="24"/>
          <w:szCs w:val="24"/>
        </w:rPr>
        <w:t xml:space="preserve"> munkahelyek</w:t>
      </w:r>
      <w:r w:rsidR="00954E68" w:rsidRPr="00BE28A6">
        <w:rPr>
          <w:rFonts w:asciiTheme="majorHAnsi" w:hAnsiTheme="majorHAnsi" w:cs="Times New Roman"/>
          <w:sz w:val="24"/>
          <w:szCs w:val="24"/>
        </w:rPr>
        <w:t>kel</w:t>
      </w:r>
      <w:r w:rsidR="00926111" w:rsidRPr="00BE28A6">
        <w:rPr>
          <w:rFonts w:asciiTheme="majorHAnsi" w:hAnsiTheme="majorHAnsi" w:cs="Times New Roman"/>
          <w:sz w:val="24"/>
          <w:szCs w:val="24"/>
        </w:rPr>
        <w:t xml:space="preserve"> lehet</w:t>
      </w:r>
      <w:r w:rsidR="00954E68" w:rsidRPr="00BE28A6">
        <w:rPr>
          <w:rFonts w:asciiTheme="majorHAnsi" w:hAnsiTheme="majorHAnsi" w:cs="Times New Roman"/>
          <w:sz w:val="24"/>
          <w:szCs w:val="24"/>
        </w:rPr>
        <w:t>séges</w:t>
      </w:r>
      <w:r w:rsidR="00926111" w:rsidRPr="00BE28A6">
        <w:rPr>
          <w:rFonts w:asciiTheme="majorHAnsi" w:hAnsiTheme="majorHAnsi" w:cs="Times New Roman"/>
          <w:sz w:val="24"/>
          <w:szCs w:val="24"/>
        </w:rPr>
        <w:t>.</w:t>
      </w:r>
    </w:p>
    <w:p w14:paraId="7FBD1533" w14:textId="77777777" w:rsidR="00922D91" w:rsidRPr="00BE28A6" w:rsidRDefault="00954E68" w:rsidP="00BE28A6">
      <w:pPr>
        <w:spacing w:after="0" w:line="360" w:lineRule="auto"/>
        <w:jc w:val="both"/>
        <w:rPr>
          <w:rFonts w:asciiTheme="majorHAnsi" w:hAnsiTheme="majorHAnsi" w:cs="Times New Roman"/>
          <w:sz w:val="24"/>
          <w:szCs w:val="24"/>
        </w:rPr>
      </w:pPr>
      <w:r w:rsidRPr="00BE28A6">
        <w:rPr>
          <w:rFonts w:asciiTheme="majorHAnsi" w:hAnsiTheme="majorHAnsi" w:cs="Times New Roman"/>
          <w:sz w:val="24"/>
          <w:szCs w:val="24"/>
        </w:rPr>
        <w:t>A stratégia építés alap eleme</w:t>
      </w:r>
      <w:r w:rsidR="00C8337F" w:rsidRPr="00BE28A6">
        <w:rPr>
          <w:rFonts w:asciiTheme="majorHAnsi" w:hAnsiTheme="majorHAnsi" w:cs="Times New Roman"/>
          <w:sz w:val="24"/>
          <w:szCs w:val="24"/>
        </w:rPr>
        <w:t xml:space="preserve"> kell, hogy legyen a hallgatókat érintő területek koncepc</w:t>
      </w:r>
      <w:r w:rsidR="003F3987" w:rsidRPr="00BE28A6">
        <w:rPr>
          <w:rFonts w:asciiTheme="majorHAnsi" w:hAnsiTheme="majorHAnsi" w:cs="Times New Roman"/>
          <w:sz w:val="24"/>
          <w:szCs w:val="24"/>
        </w:rPr>
        <w:t>ionális átalakítása, a napjainkra</w:t>
      </w:r>
      <w:r w:rsidR="00C8337F" w:rsidRPr="00BE28A6">
        <w:rPr>
          <w:rFonts w:asciiTheme="majorHAnsi" w:hAnsiTheme="majorHAnsi" w:cs="Times New Roman"/>
          <w:sz w:val="24"/>
          <w:szCs w:val="24"/>
        </w:rPr>
        <w:t xml:space="preserve"> elavult szabályozás</w:t>
      </w:r>
      <w:r w:rsidR="003F3987" w:rsidRPr="00BE28A6">
        <w:rPr>
          <w:rFonts w:asciiTheme="majorHAnsi" w:hAnsiTheme="majorHAnsi" w:cs="Times New Roman"/>
          <w:sz w:val="24"/>
          <w:szCs w:val="24"/>
        </w:rPr>
        <w:t>ok</w:t>
      </w:r>
      <w:r w:rsidR="00C8337F" w:rsidRPr="00BE28A6">
        <w:rPr>
          <w:rFonts w:asciiTheme="majorHAnsi" w:hAnsiTheme="majorHAnsi" w:cs="Times New Roman"/>
          <w:sz w:val="24"/>
          <w:szCs w:val="24"/>
        </w:rPr>
        <w:t xml:space="preserve"> újragondolása. E tekintetben kiemelkedik a </w:t>
      </w:r>
      <w:r w:rsidR="00C8337F" w:rsidRPr="00BE28A6">
        <w:rPr>
          <w:rFonts w:asciiTheme="majorHAnsi" w:hAnsiTheme="majorHAnsi" w:cs="Times New Roman"/>
          <w:bCs/>
          <w:sz w:val="24"/>
          <w:szCs w:val="24"/>
          <w:shd w:val="clear" w:color="auto" w:fill="FFFFFF"/>
        </w:rPr>
        <w:t>felsőoktatásban részt vevő hallgatók juttatásairól és az általuk fizetendő egyes térítésekről szóló</w:t>
      </w:r>
      <w:r w:rsidR="00C8337F" w:rsidRPr="00BE28A6">
        <w:rPr>
          <w:rFonts w:asciiTheme="majorHAnsi" w:hAnsiTheme="majorHAnsi" w:cs="Times New Roman"/>
          <w:sz w:val="24"/>
          <w:szCs w:val="24"/>
        </w:rPr>
        <w:t xml:space="preserve"> 51</w:t>
      </w:r>
      <w:r w:rsidR="003F3987" w:rsidRPr="00BE28A6">
        <w:rPr>
          <w:rFonts w:asciiTheme="majorHAnsi" w:hAnsiTheme="majorHAnsi" w:cs="Times New Roman"/>
          <w:sz w:val="24"/>
          <w:szCs w:val="24"/>
        </w:rPr>
        <w:t>/2007. (III.26) Kormányrendelet, melynek</w:t>
      </w:r>
      <w:r w:rsidR="00C8337F" w:rsidRPr="00BE28A6">
        <w:rPr>
          <w:rFonts w:asciiTheme="majorHAnsi" w:hAnsiTheme="majorHAnsi" w:cs="Times New Roman"/>
          <w:sz w:val="24"/>
          <w:szCs w:val="24"/>
        </w:rPr>
        <w:t xml:space="preserve"> egyes pontjai az új törvény értelmében módosításra, illetve beemelésre kerültek a törvénybe, azonban ezek</w:t>
      </w:r>
      <w:r w:rsidRPr="00BE28A6">
        <w:rPr>
          <w:rFonts w:asciiTheme="majorHAnsi" w:hAnsiTheme="majorHAnsi" w:cs="Times New Roman"/>
          <w:sz w:val="24"/>
          <w:szCs w:val="24"/>
        </w:rPr>
        <w:t xml:space="preserve"> egyelőre</w:t>
      </w:r>
      <w:r w:rsidR="00C8337F" w:rsidRPr="00BE28A6">
        <w:rPr>
          <w:rFonts w:asciiTheme="majorHAnsi" w:hAnsiTheme="majorHAnsi" w:cs="Times New Roman"/>
          <w:sz w:val="24"/>
          <w:szCs w:val="24"/>
        </w:rPr>
        <w:t xml:space="preserve"> érde</w:t>
      </w:r>
      <w:r w:rsidRPr="00BE28A6">
        <w:rPr>
          <w:rFonts w:asciiTheme="majorHAnsi" w:hAnsiTheme="majorHAnsi" w:cs="Times New Roman"/>
          <w:sz w:val="24"/>
          <w:szCs w:val="24"/>
        </w:rPr>
        <w:t>mi változást nem hoztak</w:t>
      </w:r>
      <w:r w:rsidR="00C8337F" w:rsidRPr="00BE28A6">
        <w:rPr>
          <w:rFonts w:asciiTheme="majorHAnsi" w:hAnsiTheme="majorHAnsi" w:cs="Times New Roman"/>
          <w:sz w:val="24"/>
          <w:szCs w:val="24"/>
        </w:rPr>
        <w:t xml:space="preserve">. </w:t>
      </w:r>
      <w:r w:rsidRPr="00BE28A6">
        <w:rPr>
          <w:rFonts w:asciiTheme="majorHAnsi" w:hAnsiTheme="majorHAnsi" w:cs="Times New Roman"/>
          <w:sz w:val="24"/>
          <w:szCs w:val="24"/>
        </w:rPr>
        <w:t xml:space="preserve">A </w:t>
      </w:r>
      <w:r w:rsidR="00C8337F" w:rsidRPr="00BE28A6">
        <w:rPr>
          <w:rFonts w:asciiTheme="majorHAnsi" w:hAnsiTheme="majorHAnsi" w:cs="Times New Roman"/>
          <w:sz w:val="24"/>
          <w:szCs w:val="24"/>
        </w:rPr>
        <w:t>hallgatói normatíva összege 2006 óta nem változott</w:t>
      </w:r>
      <w:r w:rsidRPr="00BE28A6">
        <w:rPr>
          <w:rFonts w:asciiTheme="majorHAnsi" w:hAnsiTheme="majorHAnsi" w:cs="Times New Roman"/>
          <w:sz w:val="24"/>
          <w:szCs w:val="24"/>
        </w:rPr>
        <w:t>,</w:t>
      </w:r>
      <w:r w:rsidR="00C8337F" w:rsidRPr="00BE28A6">
        <w:rPr>
          <w:rFonts w:asciiTheme="majorHAnsi" w:hAnsiTheme="majorHAnsi" w:cs="Times New Roman"/>
          <w:sz w:val="24"/>
          <w:szCs w:val="24"/>
        </w:rPr>
        <w:t xml:space="preserve"> az ösztöndíjak már csak nevükben ösztönzik a hallgatókat, sok esetben már a kollégiumi díjak mértékét sem fedezik. Problémát jelent az is, hogy csak az államilag finanszírozott hallgatók részesülhetnek a normatívából származó ösztöndíjak többségéből, </w:t>
      </w:r>
      <w:r w:rsidR="00922D91" w:rsidRPr="00BE28A6">
        <w:rPr>
          <w:rFonts w:asciiTheme="majorHAnsi" w:hAnsiTheme="majorHAnsi" w:cs="Times New Roman"/>
          <w:sz w:val="24"/>
          <w:szCs w:val="24"/>
        </w:rPr>
        <w:t>hiszen</w:t>
      </w:r>
      <w:r w:rsidR="00C8337F" w:rsidRPr="00BE28A6">
        <w:rPr>
          <w:rFonts w:asciiTheme="majorHAnsi" w:hAnsiTheme="majorHAnsi" w:cs="Times New Roman"/>
          <w:sz w:val="24"/>
          <w:szCs w:val="24"/>
        </w:rPr>
        <w:t xml:space="preserve"> a támogatott hallgatók</w:t>
      </w:r>
      <w:r w:rsidR="00922D91" w:rsidRPr="00BE28A6">
        <w:rPr>
          <w:rFonts w:asciiTheme="majorHAnsi" w:hAnsiTheme="majorHAnsi" w:cs="Times New Roman"/>
          <w:sz w:val="24"/>
          <w:szCs w:val="24"/>
        </w:rPr>
        <w:t xml:space="preserve"> száma évről évre csökken,</w:t>
      </w:r>
      <w:r w:rsidR="00C8337F" w:rsidRPr="00BE28A6">
        <w:rPr>
          <w:rFonts w:asciiTheme="majorHAnsi" w:hAnsiTheme="majorHAnsi" w:cs="Times New Roman"/>
          <w:sz w:val="24"/>
          <w:szCs w:val="24"/>
        </w:rPr>
        <w:t xml:space="preserve"> </w:t>
      </w:r>
      <w:r w:rsidR="00922D91" w:rsidRPr="00BE28A6">
        <w:rPr>
          <w:rFonts w:asciiTheme="majorHAnsi" w:hAnsiTheme="majorHAnsi" w:cs="Times New Roman"/>
          <w:sz w:val="24"/>
          <w:szCs w:val="24"/>
        </w:rPr>
        <w:t>az intézmény</w:t>
      </w:r>
      <w:r w:rsidR="00C8337F" w:rsidRPr="00BE28A6">
        <w:rPr>
          <w:rFonts w:asciiTheme="majorHAnsi" w:hAnsiTheme="majorHAnsi" w:cs="Times New Roman"/>
          <w:sz w:val="24"/>
          <w:szCs w:val="24"/>
        </w:rPr>
        <w:t xml:space="preserve">ek forrásai </w:t>
      </w:r>
      <w:r w:rsidR="00922D91" w:rsidRPr="00BE28A6">
        <w:rPr>
          <w:rFonts w:asciiTheme="majorHAnsi" w:hAnsiTheme="majorHAnsi" w:cs="Times New Roman"/>
          <w:sz w:val="24"/>
          <w:szCs w:val="24"/>
        </w:rPr>
        <w:t xml:space="preserve">jelenleg </w:t>
      </w:r>
      <w:r w:rsidR="00C8337F" w:rsidRPr="00BE28A6">
        <w:rPr>
          <w:rFonts w:asciiTheme="majorHAnsi" w:hAnsiTheme="majorHAnsi" w:cs="Times New Roman"/>
          <w:sz w:val="24"/>
          <w:szCs w:val="24"/>
        </w:rPr>
        <w:t>nem elegendőek új ösztöndíj</w:t>
      </w:r>
      <w:r w:rsidR="00922D91" w:rsidRPr="00BE28A6">
        <w:rPr>
          <w:rFonts w:asciiTheme="majorHAnsi" w:hAnsiTheme="majorHAnsi" w:cs="Times New Roman"/>
          <w:sz w:val="24"/>
          <w:szCs w:val="24"/>
        </w:rPr>
        <w:t>ak</w:t>
      </w:r>
      <w:r w:rsidR="00C8337F" w:rsidRPr="00BE28A6">
        <w:rPr>
          <w:rFonts w:asciiTheme="majorHAnsi" w:hAnsiTheme="majorHAnsi" w:cs="Times New Roman"/>
          <w:sz w:val="24"/>
          <w:szCs w:val="24"/>
        </w:rPr>
        <w:t xml:space="preserve"> alapítására. </w:t>
      </w:r>
    </w:p>
    <w:p w14:paraId="00CBA261" w14:textId="260FFC36" w:rsidR="00C8337F" w:rsidRPr="00BE28A6" w:rsidRDefault="00C8337F" w:rsidP="00BE28A6">
      <w:pPr>
        <w:spacing w:after="0" w:line="360" w:lineRule="auto"/>
        <w:jc w:val="both"/>
        <w:rPr>
          <w:rFonts w:asciiTheme="majorHAnsi" w:hAnsiTheme="majorHAnsi" w:cs="Times New Roman"/>
          <w:sz w:val="24"/>
          <w:szCs w:val="24"/>
        </w:rPr>
      </w:pPr>
      <w:r w:rsidRPr="00BE28A6">
        <w:rPr>
          <w:rFonts w:asciiTheme="majorHAnsi" w:hAnsiTheme="majorHAnsi" w:cs="Times New Roman"/>
          <w:sz w:val="24"/>
          <w:szCs w:val="24"/>
        </w:rPr>
        <w:t>A H</w:t>
      </w:r>
      <w:r w:rsidR="00922D91" w:rsidRPr="00BE28A6">
        <w:rPr>
          <w:rFonts w:asciiTheme="majorHAnsi" w:hAnsiTheme="majorHAnsi" w:cs="Times New Roman"/>
          <w:sz w:val="24"/>
          <w:szCs w:val="24"/>
        </w:rPr>
        <w:t>allgatói Önkormányzatok Országos Konferenciájának</w:t>
      </w:r>
      <w:r w:rsidRPr="00BE28A6">
        <w:rPr>
          <w:rFonts w:asciiTheme="majorHAnsi" w:hAnsiTheme="majorHAnsi" w:cs="Times New Roman"/>
          <w:sz w:val="24"/>
          <w:szCs w:val="24"/>
        </w:rPr>
        <w:t xml:space="preserve"> az elmúlt időszakhoz hasonlóan továbbra is szorgalmazza az új kormányrendelet megalkotását, amelynek elő</w:t>
      </w:r>
      <w:r w:rsidR="00922D91" w:rsidRPr="00BE28A6">
        <w:rPr>
          <w:rFonts w:asciiTheme="majorHAnsi" w:hAnsiTheme="majorHAnsi" w:cs="Times New Roman"/>
          <w:sz w:val="24"/>
          <w:szCs w:val="24"/>
        </w:rPr>
        <w:t>készítésében aktív szerepet kíván</w:t>
      </w:r>
      <w:r w:rsidR="00E843A7">
        <w:rPr>
          <w:rFonts w:asciiTheme="majorHAnsi" w:hAnsiTheme="majorHAnsi" w:cs="Times New Roman"/>
          <w:sz w:val="24"/>
          <w:szCs w:val="24"/>
        </w:rPr>
        <w:t xml:space="preserve"> vállalni. </w:t>
      </w:r>
    </w:p>
    <w:p w14:paraId="5209EC52" w14:textId="3D362FEC" w:rsidR="00C8337F" w:rsidRPr="00BE28A6" w:rsidRDefault="00C8337F" w:rsidP="00BE28A6">
      <w:pPr>
        <w:spacing w:after="0" w:line="360" w:lineRule="auto"/>
        <w:jc w:val="both"/>
        <w:rPr>
          <w:rFonts w:asciiTheme="majorHAnsi" w:hAnsiTheme="majorHAnsi" w:cs="Times New Roman"/>
          <w:sz w:val="24"/>
          <w:szCs w:val="24"/>
        </w:rPr>
      </w:pPr>
      <w:r w:rsidRPr="00BE28A6">
        <w:rPr>
          <w:rFonts w:asciiTheme="majorHAnsi" w:hAnsiTheme="majorHAnsi" w:cs="Times New Roman"/>
          <w:sz w:val="24"/>
          <w:szCs w:val="24"/>
        </w:rPr>
        <w:t>A Bologna rendszer 2006-ban történt bevezetéséhez képest kétségtelenül történek előrelépések, amelyek a képzésben részt vevők érdekeit szolgálják, ugyanakkor a rendszerben továbbra is vannak problémák, főleg az átjárhatóság tekintetében. Ennek biztosítása mellett nagyobb hangsúlyt kell, hogy kapjon az oktatói és h</w:t>
      </w:r>
      <w:r w:rsidR="00E843A7">
        <w:rPr>
          <w:rFonts w:asciiTheme="majorHAnsi" w:hAnsiTheme="majorHAnsi" w:cs="Times New Roman"/>
          <w:sz w:val="24"/>
          <w:szCs w:val="24"/>
        </w:rPr>
        <w:t>allgatói mobilitás elősegítése.</w:t>
      </w:r>
    </w:p>
    <w:p w14:paraId="7DDCB7F0" w14:textId="62D95091" w:rsidR="00C8337F" w:rsidRPr="00BE28A6" w:rsidRDefault="00C8337F" w:rsidP="00BE28A6">
      <w:pPr>
        <w:spacing w:after="0" w:line="360" w:lineRule="auto"/>
        <w:jc w:val="both"/>
        <w:rPr>
          <w:rFonts w:asciiTheme="majorHAnsi" w:hAnsiTheme="majorHAnsi" w:cs="Times New Roman"/>
          <w:sz w:val="24"/>
          <w:szCs w:val="24"/>
        </w:rPr>
      </w:pPr>
      <w:r w:rsidRPr="00BE28A6">
        <w:rPr>
          <w:rFonts w:asciiTheme="majorHAnsi" w:hAnsiTheme="majorHAnsi" w:cs="Times New Roman"/>
          <w:sz w:val="24"/>
          <w:szCs w:val="24"/>
        </w:rPr>
        <w:t>A tanárképzés</w:t>
      </w:r>
      <w:r w:rsidR="00922D91" w:rsidRPr="00BE28A6">
        <w:rPr>
          <w:rFonts w:asciiTheme="majorHAnsi" w:hAnsiTheme="majorHAnsi" w:cs="Times New Roman"/>
          <w:sz w:val="24"/>
          <w:szCs w:val="24"/>
        </w:rPr>
        <w:t xml:space="preserve"> rendszere</w:t>
      </w:r>
      <w:r w:rsidRPr="00BE28A6">
        <w:rPr>
          <w:rFonts w:asciiTheme="majorHAnsi" w:hAnsiTheme="majorHAnsi" w:cs="Times New Roman"/>
          <w:sz w:val="24"/>
          <w:szCs w:val="24"/>
        </w:rPr>
        <w:t xml:space="preserve"> </w:t>
      </w:r>
      <w:r w:rsidR="00922D91" w:rsidRPr="00BE28A6">
        <w:rPr>
          <w:rFonts w:asciiTheme="majorHAnsi" w:hAnsiTheme="majorHAnsi" w:cs="Times New Roman"/>
          <w:sz w:val="24"/>
          <w:szCs w:val="24"/>
        </w:rPr>
        <w:t xml:space="preserve">hosszas viták után osztatlan formában folytatódik tovább. </w:t>
      </w:r>
      <w:r w:rsidRPr="00BE28A6">
        <w:rPr>
          <w:rFonts w:asciiTheme="majorHAnsi" w:hAnsiTheme="majorHAnsi" w:cs="Times New Roman"/>
          <w:sz w:val="24"/>
          <w:szCs w:val="24"/>
        </w:rPr>
        <w:t xml:space="preserve">Az </w:t>
      </w:r>
      <w:r w:rsidR="00922D91" w:rsidRPr="00BE28A6">
        <w:rPr>
          <w:rFonts w:asciiTheme="majorHAnsi" w:hAnsiTheme="majorHAnsi" w:cs="Times New Roman"/>
          <w:sz w:val="24"/>
          <w:szCs w:val="24"/>
        </w:rPr>
        <w:t>utóbbi egy évben, ha csekély mértékben</w:t>
      </w:r>
      <w:r w:rsidRPr="00BE28A6">
        <w:rPr>
          <w:rFonts w:asciiTheme="majorHAnsi" w:hAnsiTheme="majorHAnsi" w:cs="Times New Roman"/>
          <w:sz w:val="24"/>
          <w:szCs w:val="24"/>
        </w:rPr>
        <w:t xml:space="preserve"> is</w:t>
      </w:r>
      <w:r w:rsidR="00922D91" w:rsidRPr="00BE28A6">
        <w:rPr>
          <w:rFonts w:asciiTheme="majorHAnsi" w:hAnsiTheme="majorHAnsi" w:cs="Times New Roman"/>
          <w:sz w:val="24"/>
          <w:szCs w:val="24"/>
        </w:rPr>
        <w:t>,</w:t>
      </w:r>
      <w:r w:rsidRPr="00BE28A6">
        <w:rPr>
          <w:rFonts w:asciiTheme="majorHAnsi" w:hAnsiTheme="majorHAnsi" w:cs="Times New Roman"/>
          <w:sz w:val="24"/>
          <w:szCs w:val="24"/>
        </w:rPr>
        <w:t xml:space="preserve"> de nőtt a sz</w:t>
      </w:r>
      <w:r w:rsidR="00922D91" w:rsidRPr="00BE28A6">
        <w:rPr>
          <w:rFonts w:asciiTheme="majorHAnsi" w:hAnsiTheme="majorHAnsi" w:cs="Times New Roman"/>
          <w:sz w:val="24"/>
          <w:szCs w:val="24"/>
        </w:rPr>
        <w:t xml:space="preserve">akma iránt érdeklődő fiatalok </w:t>
      </w:r>
      <w:r w:rsidRPr="00BE28A6">
        <w:rPr>
          <w:rFonts w:asciiTheme="majorHAnsi" w:hAnsiTheme="majorHAnsi" w:cs="Times New Roman"/>
          <w:sz w:val="24"/>
          <w:szCs w:val="24"/>
        </w:rPr>
        <w:t>szá</w:t>
      </w:r>
      <w:r w:rsidR="00922D91" w:rsidRPr="00BE28A6">
        <w:rPr>
          <w:rFonts w:asciiTheme="majorHAnsi" w:hAnsiTheme="majorHAnsi" w:cs="Times New Roman"/>
          <w:sz w:val="24"/>
          <w:szCs w:val="24"/>
        </w:rPr>
        <w:t>ma és a kormányzati intézkedés</w:t>
      </w:r>
      <w:r w:rsidRPr="00BE28A6">
        <w:rPr>
          <w:rFonts w:asciiTheme="majorHAnsi" w:hAnsiTheme="majorHAnsi" w:cs="Times New Roman"/>
          <w:sz w:val="24"/>
          <w:szCs w:val="24"/>
        </w:rPr>
        <w:t xml:space="preserve"> (új életpálya modell) is tovább lendíthetnek ezen</w:t>
      </w:r>
      <w:r w:rsidR="00922D91" w:rsidRPr="00BE28A6">
        <w:rPr>
          <w:rFonts w:asciiTheme="majorHAnsi" w:hAnsiTheme="majorHAnsi" w:cs="Times New Roman"/>
          <w:sz w:val="24"/>
          <w:szCs w:val="24"/>
        </w:rPr>
        <w:t>.</w:t>
      </w:r>
      <w:r w:rsidRPr="00BE28A6">
        <w:rPr>
          <w:rFonts w:asciiTheme="majorHAnsi" w:hAnsiTheme="majorHAnsi" w:cs="Times New Roman"/>
          <w:sz w:val="24"/>
          <w:szCs w:val="24"/>
        </w:rPr>
        <w:t xml:space="preserve"> </w:t>
      </w:r>
      <w:r w:rsidR="009A78C0" w:rsidRPr="00BE28A6">
        <w:rPr>
          <w:rFonts w:asciiTheme="majorHAnsi" w:hAnsiTheme="majorHAnsi" w:cs="Times New Roman"/>
          <w:sz w:val="24"/>
          <w:szCs w:val="24"/>
        </w:rPr>
        <w:lastRenderedPageBreak/>
        <w:t>Ugyanakkor fontos megjegyezni, hogy</w:t>
      </w:r>
      <w:r w:rsidRPr="00BE28A6">
        <w:rPr>
          <w:rFonts w:asciiTheme="majorHAnsi" w:hAnsiTheme="majorHAnsi" w:cs="Times New Roman"/>
          <w:sz w:val="24"/>
          <w:szCs w:val="24"/>
        </w:rPr>
        <w:t xml:space="preserve"> az intézkedések egy része nem kedvező a pályakezdőknek, így jelenleg nem lehetünk maradéktalanul elégedettek, további lépéseket kell tennünk annak érdekében, hogy</w:t>
      </w:r>
      <w:r w:rsidR="009A78C0" w:rsidRPr="00BE28A6">
        <w:rPr>
          <w:rFonts w:asciiTheme="majorHAnsi" w:hAnsiTheme="majorHAnsi" w:cs="Times New Roman"/>
          <w:sz w:val="24"/>
          <w:szCs w:val="24"/>
        </w:rPr>
        <w:t xml:space="preserve"> ezt a kormányzat is felismerje</w:t>
      </w:r>
      <w:r w:rsidRPr="00BE28A6">
        <w:rPr>
          <w:rFonts w:asciiTheme="majorHAnsi" w:hAnsiTheme="majorHAnsi" w:cs="Times New Roman"/>
          <w:sz w:val="24"/>
          <w:szCs w:val="24"/>
        </w:rPr>
        <w:t xml:space="preserve"> és különböző ösztönzőket építsen be a rendszerbe, amelyek megakadályozzák, a tömeges szakmaelhagyást, amely a pedagógusok körében meglehetősen jelentős.</w:t>
      </w:r>
      <w:r w:rsidR="009A78C0" w:rsidRPr="00BE28A6">
        <w:rPr>
          <w:rFonts w:asciiTheme="majorHAnsi" w:hAnsiTheme="majorHAnsi" w:cs="Times New Roman"/>
          <w:sz w:val="24"/>
          <w:szCs w:val="24"/>
        </w:rPr>
        <w:t xml:space="preserve"> Időszerűvé vált az is, hogy az eddigi tanulmány és oktatásszervezési tapasztalatok alapján, az elmúlt két tapasztalataiból merítve, rendszerszintű javaslatokat fogalmazzunk meg az eddigi hibák jövőbeni kiküszöbölése érdekében. </w:t>
      </w:r>
    </w:p>
    <w:p w14:paraId="45737AAB" w14:textId="45F4B0BA" w:rsidR="009A78C0" w:rsidRPr="00BE28A6" w:rsidRDefault="00C8337F" w:rsidP="00BE28A6">
      <w:pPr>
        <w:spacing w:after="0" w:line="360" w:lineRule="auto"/>
        <w:jc w:val="both"/>
        <w:rPr>
          <w:rFonts w:asciiTheme="majorHAnsi" w:hAnsiTheme="majorHAnsi" w:cs="Times New Roman"/>
          <w:sz w:val="24"/>
          <w:szCs w:val="24"/>
        </w:rPr>
      </w:pPr>
      <w:r w:rsidRPr="00BE28A6">
        <w:rPr>
          <w:rFonts w:asciiTheme="majorHAnsi" w:hAnsiTheme="majorHAnsi" w:cs="Times New Roman"/>
          <w:sz w:val="24"/>
          <w:szCs w:val="24"/>
        </w:rPr>
        <w:t>A képzési struktúra reformjai kapcsán mindenképp szót érdemel a duális képzési rendszer, amelynek lényege, hogy a felsőfokú képzéssel párhuzamosan szakmai tapasztalatot szerez a hallogató, tehát a diplomaszerzést követően már úgy lép ki a munkaerő piacra, hogy továbbképzés, felkészítés és betanulás nélkül is képes az önálló munkavégzésre. Hazánkban még csak most kezd meghonosodni ez a képzési forma, éppen ezért kiemelt figyelmet érdemel. Fontos, hogy</w:t>
      </w:r>
      <w:r w:rsidR="009A78C0" w:rsidRPr="00BE28A6">
        <w:rPr>
          <w:rFonts w:asciiTheme="majorHAnsi" w:hAnsiTheme="majorHAnsi" w:cs="Times New Roman"/>
          <w:sz w:val="24"/>
          <w:szCs w:val="24"/>
        </w:rPr>
        <w:t xml:space="preserve"> megfelelő hallgatói visszacsatolást biztosítsunk</w:t>
      </w:r>
      <w:r w:rsidRPr="00BE28A6">
        <w:rPr>
          <w:rFonts w:asciiTheme="majorHAnsi" w:hAnsiTheme="majorHAnsi" w:cs="Times New Roman"/>
          <w:sz w:val="24"/>
          <w:szCs w:val="24"/>
        </w:rPr>
        <w:t xml:space="preserve">, annak érdekében, hogy a rendszer gyermekbetegségei – amennyiben vannak - mielőbb kiküszöbölhetőek legyenek. </w:t>
      </w:r>
      <w:r w:rsidR="009A78C0" w:rsidRPr="00BE28A6">
        <w:rPr>
          <w:rFonts w:asciiTheme="majorHAnsi" w:hAnsiTheme="majorHAnsi" w:cs="Times New Roman"/>
          <w:sz w:val="24"/>
          <w:szCs w:val="24"/>
        </w:rPr>
        <w:t xml:space="preserve">Bízom benne a rendszer beváltja a hozzá fűzött reményeket! </w:t>
      </w:r>
    </w:p>
    <w:p w14:paraId="5841F7B8" w14:textId="50F6ED23" w:rsidR="00C8337F" w:rsidRPr="00BE28A6" w:rsidRDefault="00C8337F" w:rsidP="00BE28A6">
      <w:pPr>
        <w:spacing w:after="0" w:line="360" w:lineRule="auto"/>
        <w:jc w:val="both"/>
        <w:rPr>
          <w:rFonts w:asciiTheme="majorHAnsi" w:hAnsiTheme="majorHAnsi" w:cs="Times New Roman"/>
          <w:sz w:val="24"/>
          <w:szCs w:val="24"/>
        </w:rPr>
      </w:pPr>
      <w:r w:rsidRPr="00BE28A6">
        <w:rPr>
          <w:rFonts w:asciiTheme="majorHAnsi" w:hAnsiTheme="majorHAnsi" w:cs="Times New Roman"/>
          <w:sz w:val="24"/>
          <w:szCs w:val="24"/>
        </w:rPr>
        <w:t>Az új felsőoktatási törvény megalkotásával előállott változások intézményi adaptációja számos gyakorlati problémát vet fel a hallgatói jogok érvényesülése kapcsán. Éppen ezért fontosnak tartom, hogy</w:t>
      </w:r>
      <w:r w:rsidR="009A78C0" w:rsidRPr="00BE28A6">
        <w:rPr>
          <w:rFonts w:asciiTheme="majorHAnsi" w:hAnsiTheme="majorHAnsi" w:cs="Times New Roman"/>
          <w:sz w:val="24"/>
          <w:szCs w:val="24"/>
        </w:rPr>
        <w:t xml:space="preserve"> a Hallgatói Önkormányzatok Országos Konferenciája a korábbi éveknél haték</w:t>
      </w:r>
      <w:r w:rsidRPr="00BE28A6">
        <w:rPr>
          <w:rFonts w:asciiTheme="majorHAnsi" w:hAnsiTheme="majorHAnsi" w:cs="Times New Roman"/>
          <w:sz w:val="24"/>
          <w:szCs w:val="24"/>
        </w:rPr>
        <w:t>onyabban foglalkozzon a hallgatói jogok védelmével</w:t>
      </w:r>
      <w:r w:rsidR="009A78C0" w:rsidRPr="00BE28A6">
        <w:rPr>
          <w:rFonts w:asciiTheme="majorHAnsi" w:hAnsiTheme="majorHAnsi" w:cs="Times New Roman"/>
          <w:sz w:val="24"/>
          <w:szCs w:val="24"/>
        </w:rPr>
        <w:t>, képviseletével, „aktivizálja”</w:t>
      </w:r>
      <w:r w:rsidRPr="00BE28A6">
        <w:rPr>
          <w:rFonts w:asciiTheme="majorHAnsi" w:hAnsiTheme="majorHAnsi" w:cs="Times New Roman"/>
          <w:sz w:val="24"/>
          <w:szCs w:val="24"/>
        </w:rPr>
        <w:t xml:space="preserve"> </w:t>
      </w:r>
      <w:r w:rsidR="009A78C0" w:rsidRPr="00BE28A6">
        <w:rPr>
          <w:rFonts w:asciiTheme="majorHAnsi" w:hAnsiTheme="majorHAnsi" w:cs="Times New Roman"/>
          <w:sz w:val="24"/>
          <w:szCs w:val="24"/>
        </w:rPr>
        <w:t>a HÖOK</w:t>
      </w:r>
      <w:r w:rsidRPr="00BE28A6">
        <w:rPr>
          <w:rFonts w:asciiTheme="majorHAnsi" w:hAnsiTheme="majorHAnsi" w:cs="Times New Roman"/>
          <w:sz w:val="24"/>
          <w:szCs w:val="24"/>
        </w:rPr>
        <w:t xml:space="preserve"> jogsegély szolgálatot, amelynek célja nem</w:t>
      </w:r>
      <w:r w:rsidR="009A78C0" w:rsidRPr="00BE28A6">
        <w:rPr>
          <w:rFonts w:asciiTheme="majorHAnsi" w:hAnsiTheme="majorHAnsi" w:cs="Times New Roman"/>
          <w:sz w:val="24"/>
          <w:szCs w:val="24"/>
        </w:rPr>
        <w:t xml:space="preserve"> </w:t>
      </w:r>
      <w:r w:rsidRPr="00BE28A6">
        <w:rPr>
          <w:rFonts w:asciiTheme="majorHAnsi" w:hAnsiTheme="majorHAnsi" w:cs="Times New Roman"/>
          <w:sz w:val="24"/>
          <w:szCs w:val="24"/>
        </w:rPr>
        <w:t xml:space="preserve">csak a hallgatók érdekeinek hatékonyabb védelme, hanem az egyes intézményi gyakorlatok megismerésén keresztül az egész rendszer fejlesztése, értve ez alatt azt is, hogy az egyes intézményekben előforduló hasonló problémákra hasonló válaszok szülessenek, egységesítve ezzel a jogalkalmazást.   </w:t>
      </w:r>
    </w:p>
    <w:p w14:paraId="2CC97B01" w14:textId="77777777" w:rsidR="00B33106" w:rsidRPr="00BE28A6" w:rsidRDefault="00B33106" w:rsidP="00BE28A6">
      <w:pPr>
        <w:spacing w:after="0" w:line="360" w:lineRule="auto"/>
        <w:jc w:val="both"/>
        <w:rPr>
          <w:rFonts w:asciiTheme="majorHAnsi" w:hAnsiTheme="majorHAnsi" w:cs="Times New Roman"/>
          <w:sz w:val="24"/>
          <w:szCs w:val="24"/>
        </w:rPr>
      </w:pPr>
    </w:p>
    <w:p w14:paraId="250986A4" w14:textId="572CB88B" w:rsidR="00AC3467" w:rsidRPr="00BE28A6" w:rsidRDefault="00E843A7" w:rsidP="00BE28A6">
      <w:pPr>
        <w:spacing w:after="0" w:line="360" w:lineRule="auto"/>
        <w:rPr>
          <w:rFonts w:asciiTheme="majorHAnsi" w:hAnsiTheme="majorHAnsi" w:cs="Times New Roman"/>
          <w:b/>
          <w:sz w:val="24"/>
          <w:szCs w:val="24"/>
        </w:rPr>
      </w:pPr>
      <w:r>
        <w:rPr>
          <w:rFonts w:asciiTheme="majorHAnsi" w:hAnsiTheme="majorHAnsi" w:cs="Times New Roman"/>
          <w:b/>
          <w:sz w:val="24"/>
          <w:szCs w:val="24"/>
        </w:rPr>
        <w:t xml:space="preserve">2.2.2. </w:t>
      </w:r>
      <w:r w:rsidR="00AC3467" w:rsidRPr="00BE28A6">
        <w:rPr>
          <w:rFonts w:asciiTheme="majorHAnsi" w:hAnsiTheme="majorHAnsi" w:cs="Times New Roman"/>
          <w:b/>
          <w:sz w:val="24"/>
          <w:szCs w:val="24"/>
        </w:rPr>
        <w:t>Tehetséggondozás</w:t>
      </w:r>
    </w:p>
    <w:p w14:paraId="58951D0B" w14:textId="77777777" w:rsidR="00AC3467" w:rsidRPr="00BE28A6" w:rsidRDefault="00AC3467" w:rsidP="00BE28A6">
      <w:pPr>
        <w:spacing w:after="0" w:line="360" w:lineRule="auto"/>
        <w:jc w:val="both"/>
        <w:rPr>
          <w:rFonts w:asciiTheme="majorHAnsi" w:hAnsiTheme="majorHAnsi" w:cs="Times New Roman"/>
          <w:sz w:val="24"/>
          <w:szCs w:val="24"/>
        </w:rPr>
      </w:pPr>
      <w:r w:rsidRPr="00BE28A6">
        <w:rPr>
          <w:rFonts w:asciiTheme="majorHAnsi" w:hAnsiTheme="majorHAnsi" w:cs="Times New Roman"/>
          <w:sz w:val="24"/>
          <w:szCs w:val="24"/>
        </w:rPr>
        <w:t xml:space="preserve">Az országos hallgatói érdekképviseleti munka fontos eleme, hogy figyelmet szenteljünk azon hallgatói csoportoknak, amelyek speciális szükségletekkel rendelkeznek. </w:t>
      </w:r>
    </w:p>
    <w:p w14:paraId="6B882681" w14:textId="77777777" w:rsidR="00AC3467" w:rsidRPr="00BE28A6" w:rsidRDefault="00AC3467" w:rsidP="00BE28A6">
      <w:pPr>
        <w:spacing w:after="0" w:line="360" w:lineRule="auto"/>
        <w:jc w:val="both"/>
        <w:rPr>
          <w:rFonts w:asciiTheme="majorHAnsi" w:hAnsiTheme="majorHAnsi" w:cs="Times New Roman"/>
          <w:sz w:val="24"/>
          <w:szCs w:val="24"/>
        </w:rPr>
      </w:pPr>
      <w:r w:rsidRPr="00BE28A6">
        <w:rPr>
          <w:rFonts w:asciiTheme="majorHAnsi" w:hAnsiTheme="majorHAnsi" w:cs="Times New Roman"/>
          <w:sz w:val="24"/>
          <w:szCs w:val="24"/>
        </w:rPr>
        <w:t xml:space="preserve">Ilyen hallgatói csoportot alkotnak azon hallgatók is, akiknek az adott képzési és kutatási területen megmutatkozó tehetsége kiemelkedik. Számukra a hazai tehetséggondozás rendszere biztosítja a kiteljesedéshez szükséges emelt szintű lehetőségeket. </w:t>
      </w:r>
    </w:p>
    <w:p w14:paraId="613A1833" w14:textId="77777777" w:rsidR="00AC3467" w:rsidRPr="00BE28A6" w:rsidRDefault="00AC3467" w:rsidP="00BE28A6">
      <w:pPr>
        <w:spacing w:after="0" w:line="360" w:lineRule="auto"/>
        <w:jc w:val="both"/>
        <w:rPr>
          <w:rFonts w:asciiTheme="majorHAnsi" w:hAnsiTheme="majorHAnsi" w:cs="Times New Roman"/>
          <w:sz w:val="24"/>
          <w:szCs w:val="24"/>
        </w:rPr>
      </w:pPr>
      <w:r w:rsidRPr="00BE28A6">
        <w:rPr>
          <w:rFonts w:asciiTheme="majorHAnsi" w:hAnsiTheme="majorHAnsi" w:cs="Times New Roman"/>
          <w:sz w:val="24"/>
          <w:szCs w:val="24"/>
        </w:rPr>
        <w:lastRenderedPageBreak/>
        <w:t xml:space="preserve">A kiemelten tehetséges hallgatótársaink támogatására, speciális szükségleteik kielégítésére és szakmai fejlődésük segítésére Magyarországon hagyományosan két fontosabb/kiemeltebb tehetséggondozási intézményrendszer működik. Az egyik a tudományos és művészeti diákköri tevékenység (TDK) az intézményekben, valamint a kapcsolódó Országos Tudományos Diákköri Konferenciák (OTDK) rendszere. A másik forma a kiemelkedően sikeres hazai szakkollégiumi intézményrendszer a maga közösségi jellegével. A két kiemelt intézményrendszer együttműködése, átjárhatósága lehetővé teszi a közös, tehetségek támogatásához kapcsolódó, érdekek azonosítását. A tehetséggondozás azért is fontos a felsőoktatásban, mert ezen keret megőrzi és tovább fejleszti az oktató-hallgató („a mester és a tanítvány”) szakmai együttműködését, közösségét, mely végső soron az egyetemi intézményrendszer alapja. Ez a szoros szakmai együttműködés a tömeges felsőoktatás korában fellazult, azonban a tehetséggondozás rendszere megőrizte ezen együttműködést eredeti formájában. </w:t>
      </w:r>
    </w:p>
    <w:p w14:paraId="0CBF47C1" w14:textId="77777777" w:rsidR="00AC3467" w:rsidRPr="00BE28A6" w:rsidRDefault="00AC3467" w:rsidP="00BE28A6">
      <w:pPr>
        <w:spacing w:after="0" w:line="360" w:lineRule="auto"/>
        <w:jc w:val="both"/>
        <w:rPr>
          <w:rFonts w:asciiTheme="majorHAnsi" w:hAnsiTheme="majorHAnsi" w:cs="Times New Roman"/>
          <w:sz w:val="24"/>
          <w:szCs w:val="24"/>
        </w:rPr>
      </w:pPr>
      <w:r w:rsidRPr="00BE28A6">
        <w:rPr>
          <w:rFonts w:asciiTheme="majorHAnsi" w:hAnsiTheme="majorHAnsi" w:cs="Times New Roman"/>
          <w:sz w:val="24"/>
          <w:szCs w:val="24"/>
        </w:rPr>
        <w:t xml:space="preserve">A HÖOK-nak elsődleges szerepe abban van e területen, hogy a hazai tehetséggondozási intézményrendszert támogassa azzal, hogy az ügyet, annak fontosságát és szükségleteit napirenden tartja és minden ágazati döntésben a tehetséges hallgatók érdekeit is artikulálja, ezzel is támogatva a minőségi felsőoktatás kibontakozását. Természetesen, ezen tevékenységünkben szükség szerint olyan szakmai partnerekkel is együttműködünk, mint pl.: Országos Tudományos Diákköri Tanács, Nemzeti Tehetségsegítő Tanács, Magyar Géniusz Projektiroda, Nemzeti Innovációs Hivatal, csak, hogy néhány fontos intézményt említsünk. </w:t>
      </w:r>
    </w:p>
    <w:p w14:paraId="17401936" w14:textId="69B098B1" w:rsidR="00B75D88" w:rsidRPr="00E843A7" w:rsidRDefault="00AC3467" w:rsidP="00E843A7">
      <w:pPr>
        <w:spacing w:after="0" w:line="360" w:lineRule="auto"/>
        <w:jc w:val="both"/>
        <w:rPr>
          <w:rFonts w:asciiTheme="majorHAnsi" w:hAnsiTheme="majorHAnsi" w:cs="Times New Roman"/>
          <w:sz w:val="24"/>
          <w:szCs w:val="24"/>
        </w:rPr>
      </w:pPr>
      <w:r w:rsidRPr="00BE28A6">
        <w:rPr>
          <w:rFonts w:asciiTheme="majorHAnsi" w:hAnsiTheme="majorHAnsi" w:cs="Times New Roman"/>
          <w:sz w:val="24"/>
          <w:szCs w:val="24"/>
        </w:rPr>
        <w:t xml:space="preserve">Különös figyelmet kell szentelni a tehetséges hallgatók szükséges pénzügyi támogatásának. Az elmúlt időszakban több EU-s forrás is támogatta e hallgatói csoportot, amely támogatási szintet érdemes a következő időszakban is megőrizni és lehetőség és szükség szerint emelni. </w:t>
      </w:r>
    </w:p>
    <w:p w14:paraId="4C2309E6" w14:textId="36DEA33B" w:rsidR="00AC3467" w:rsidRPr="00BE28A6" w:rsidRDefault="00E843A7" w:rsidP="00BE28A6">
      <w:pPr>
        <w:spacing w:after="0" w:line="360" w:lineRule="auto"/>
        <w:rPr>
          <w:rFonts w:asciiTheme="majorHAnsi" w:hAnsiTheme="majorHAnsi" w:cs="Times New Roman"/>
          <w:b/>
          <w:sz w:val="24"/>
          <w:szCs w:val="24"/>
        </w:rPr>
      </w:pPr>
      <w:r>
        <w:rPr>
          <w:rFonts w:asciiTheme="majorHAnsi" w:hAnsiTheme="majorHAnsi" w:cs="Times New Roman"/>
          <w:b/>
          <w:sz w:val="24"/>
          <w:szCs w:val="24"/>
        </w:rPr>
        <w:t xml:space="preserve">2.2.3. </w:t>
      </w:r>
      <w:r w:rsidR="00AC3467" w:rsidRPr="00BE28A6">
        <w:rPr>
          <w:rFonts w:asciiTheme="majorHAnsi" w:hAnsiTheme="majorHAnsi" w:cs="Times New Roman"/>
          <w:b/>
          <w:sz w:val="24"/>
          <w:szCs w:val="24"/>
        </w:rPr>
        <w:t>Kutatás</w:t>
      </w:r>
      <w:r w:rsidR="008D570B" w:rsidRPr="00BE28A6">
        <w:rPr>
          <w:rFonts w:asciiTheme="majorHAnsi" w:hAnsiTheme="majorHAnsi" w:cs="Times New Roman"/>
          <w:b/>
          <w:sz w:val="24"/>
          <w:szCs w:val="24"/>
        </w:rPr>
        <w:t>ok</w:t>
      </w:r>
      <w:r w:rsidR="00AC3467" w:rsidRPr="00BE28A6">
        <w:rPr>
          <w:rFonts w:asciiTheme="majorHAnsi" w:hAnsiTheme="majorHAnsi" w:cs="Times New Roman"/>
          <w:b/>
          <w:sz w:val="24"/>
          <w:szCs w:val="24"/>
        </w:rPr>
        <w:t>, fejlesztés</w:t>
      </w:r>
      <w:r w:rsidR="008D570B" w:rsidRPr="00BE28A6">
        <w:rPr>
          <w:rFonts w:asciiTheme="majorHAnsi" w:hAnsiTheme="majorHAnsi" w:cs="Times New Roman"/>
          <w:b/>
          <w:sz w:val="24"/>
          <w:szCs w:val="24"/>
        </w:rPr>
        <w:t>ek</w:t>
      </w:r>
    </w:p>
    <w:p w14:paraId="773F9BC9" w14:textId="77777777" w:rsidR="00AC3467" w:rsidRPr="00BE28A6" w:rsidRDefault="00AC3467" w:rsidP="00BE28A6">
      <w:pPr>
        <w:spacing w:after="0" w:line="360" w:lineRule="auto"/>
        <w:jc w:val="both"/>
        <w:rPr>
          <w:rFonts w:asciiTheme="majorHAnsi" w:hAnsiTheme="majorHAnsi" w:cs="Times New Roman"/>
          <w:sz w:val="24"/>
          <w:szCs w:val="24"/>
        </w:rPr>
      </w:pPr>
      <w:r w:rsidRPr="00BE28A6">
        <w:rPr>
          <w:rFonts w:asciiTheme="majorHAnsi" w:hAnsiTheme="majorHAnsi" w:cs="Times New Roman"/>
          <w:sz w:val="24"/>
          <w:szCs w:val="24"/>
        </w:rPr>
        <w:t>A Hallgatói Önkormányzatok Országos Konferenciája, mint a felsőoktatás ágazatában tevékenykedő szervezetként fontos, hogy szakpolitikai és felsőoktatást tudományos megközelítésből vizsgáló kérdésekben is véleményformálóként léphessen fel. Ezt a célt erősítheti, ha a szervezet pályázatok keretében és saját forrásból a szervezet céljainak megfelelő dimenzióban végez kutatásokat.</w:t>
      </w:r>
    </w:p>
    <w:p w14:paraId="5E48690D" w14:textId="77777777" w:rsidR="00AC3467" w:rsidRPr="00BE28A6" w:rsidRDefault="00AC3467" w:rsidP="00BE28A6">
      <w:pPr>
        <w:spacing w:after="0" w:line="360" w:lineRule="auto"/>
        <w:jc w:val="both"/>
        <w:rPr>
          <w:rFonts w:asciiTheme="majorHAnsi" w:hAnsiTheme="majorHAnsi" w:cs="Times New Roman"/>
          <w:sz w:val="24"/>
          <w:szCs w:val="24"/>
        </w:rPr>
      </w:pPr>
      <w:r w:rsidRPr="00BE28A6">
        <w:rPr>
          <w:rFonts w:asciiTheme="majorHAnsi" w:hAnsiTheme="majorHAnsi" w:cs="Times New Roman"/>
          <w:sz w:val="24"/>
          <w:szCs w:val="24"/>
        </w:rPr>
        <w:t xml:space="preserve">Az előbbi formában már sikerült a szervezetnek eredményes kutatásokat végrehajtania. Ezek közül is kiemelkedik az Oktatói Munka Hallgatói Véleményezését vizsgáló </w:t>
      </w:r>
      <w:r w:rsidRPr="00BE28A6">
        <w:rPr>
          <w:rFonts w:asciiTheme="majorHAnsi" w:hAnsiTheme="majorHAnsi" w:cs="Times New Roman"/>
          <w:sz w:val="24"/>
          <w:szCs w:val="24"/>
        </w:rPr>
        <w:lastRenderedPageBreak/>
        <w:t xml:space="preserve">adatgyűjtés, amely során a teljes magyar felsőoktatást bemutató kép jött létre a véleményezési rendszereket illetően. Ehhez kapcsolódva lehetőség nyílt megbízottként javaslatokat tenni az ágazat irányítás számára. Legfontosabb ajánlásként létrehoztunk egy minta OMHV rendszert, amely a feltárt jó példákra alapozva bemutatja, hogy mely feladatok, funkciók, eredménymutatók kell, hogy egy véleményezési rendszerben helyet kapjanak a megfelelő működtetéshez. A kutatás eredményességét mutatja, hogy több felsőoktatási intézmény is érdeklődik a kutatás zárótanulmánya és a HÖOK által javasolt megoldások iránt. </w:t>
      </w:r>
    </w:p>
    <w:p w14:paraId="5C33AD56" w14:textId="0C9EC61E" w:rsidR="00340E8C" w:rsidRPr="00BE28A6" w:rsidRDefault="00AC3467" w:rsidP="00BE28A6">
      <w:pPr>
        <w:spacing w:after="0" w:line="360" w:lineRule="auto"/>
        <w:jc w:val="both"/>
        <w:rPr>
          <w:rFonts w:asciiTheme="majorHAnsi" w:hAnsiTheme="majorHAnsi" w:cs="Times New Roman"/>
          <w:sz w:val="24"/>
          <w:szCs w:val="24"/>
        </w:rPr>
      </w:pPr>
      <w:r w:rsidRPr="00BE28A6">
        <w:rPr>
          <w:rFonts w:asciiTheme="majorHAnsi" w:hAnsiTheme="majorHAnsi" w:cs="Times New Roman"/>
          <w:sz w:val="24"/>
          <w:szCs w:val="24"/>
        </w:rPr>
        <w:t>Az utóbbi, saját forrású kutatásra is van példa a közelmúltból. A hallgatók szociális helyzetének vizsgálatával számos fontos, képviseleti szempontból releváns információra tehettünk szert. További kutatások segítségével még fontosabb eredményeket lehet elérni a felsőoktatás ágazaton belül. Az önállóan megtervezett és végrehajtott kutatások során nem csak egy adott témán belül van lehetőség tudományosan alátámasztott álláspont kialakítására. A téma meghatározásával fel lehet hívni a figyelmet olyan témákra és dimenziókra, amelyek jellemzően a hallgatói képviselet számára fontosak, céljaival egy irányba mutatnak, azonban belső kezdeményezés nélkül ezek vizsgálatára nem kerülne sor.</w:t>
      </w:r>
    </w:p>
    <w:p w14:paraId="048B1582" w14:textId="1628DB9D" w:rsidR="008D570B" w:rsidRPr="00BE28A6" w:rsidRDefault="00E843A7" w:rsidP="00BE28A6">
      <w:pPr>
        <w:spacing w:after="0" w:line="360" w:lineRule="auto"/>
        <w:rPr>
          <w:rFonts w:asciiTheme="majorHAnsi" w:hAnsiTheme="majorHAnsi" w:cs="Times New Roman"/>
          <w:b/>
          <w:sz w:val="24"/>
          <w:szCs w:val="24"/>
        </w:rPr>
      </w:pPr>
      <w:r>
        <w:rPr>
          <w:rFonts w:asciiTheme="majorHAnsi" w:hAnsiTheme="majorHAnsi" w:cs="Times New Roman"/>
          <w:b/>
          <w:sz w:val="24"/>
          <w:szCs w:val="24"/>
        </w:rPr>
        <w:t xml:space="preserve">2.2.4. </w:t>
      </w:r>
      <w:r w:rsidR="008D570B" w:rsidRPr="00BE28A6">
        <w:rPr>
          <w:rFonts w:asciiTheme="majorHAnsi" w:hAnsiTheme="majorHAnsi" w:cs="Times New Roman"/>
          <w:b/>
          <w:sz w:val="24"/>
          <w:szCs w:val="24"/>
        </w:rPr>
        <w:t>Nem Állami Felsőoktatási Intézmények Országos Régiójával (NÁFIOR) kapcsolatos tervek</w:t>
      </w:r>
    </w:p>
    <w:p w14:paraId="2143687F" w14:textId="45CDF846" w:rsidR="008D570B" w:rsidRPr="00BE28A6" w:rsidRDefault="008D570B" w:rsidP="00BE28A6">
      <w:pPr>
        <w:spacing w:after="0" w:line="360" w:lineRule="auto"/>
        <w:jc w:val="both"/>
        <w:rPr>
          <w:rFonts w:asciiTheme="majorHAnsi" w:hAnsiTheme="majorHAnsi" w:cs="Times New Roman"/>
          <w:sz w:val="24"/>
          <w:szCs w:val="24"/>
        </w:rPr>
      </w:pPr>
      <w:r w:rsidRPr="00BE28A6">
        <w:rPr>
          <w:rFonts w:asciiTheme="majorHAnsi" w:hAnsiTheme="majorHAnsi" w:cs="Times New Roman"/>
          <w:sz w:val="24"/>
          <w:szCs w:val="24"/>
        </w:rPr>
        <w:t xml:space="preserve">Bár a régió a képviselt intézmények számát tekintve meghatározó jelentőségű mégis nehéz homogén egységéként kezelni az olyan problémák miatt, mint az intézmények területi szétszórtsága vagy a különböző intézményi belső szabályok alkotta kötöttség. </w:t>
      </w:r>
    </w:p>
    <w:p w14:paraId="273E5765" w14:textId="434AB69A" w:rsidR="008D570B" w:rsidRPr="00BE28A6" w:rsidRDefault="008D570B" w:rsidP="00BE28A6">
      <w:pPr>
        <w:spacing w:after="0" w:line="360" w:lineRule="auto"/>
        <w:jc w:val="both"/>
        <w:rPr>
          <w:rFonts w:asciiTheme="majorHAnsi" w:hAnsiTheme="majorHAnsi" w:cs="Times New Roman"/>
          <w:sz w:val="24"/>
          <w:szCs w:val="24"/>
        </w:rPr>
      </w:pPr>
      <w:r w:rsidRPr="00BE28A6">
        <w:rPr>
          <w:rFonts w:asciiTheme="majorHAnsi" w:hAnsiTheme="majorHAnsi" w:cs="Times New Roman"/>
          <w:sz w:val="24"/>
          <w:szCs w:val="24"/>
        </w:rPr>
        <w:t xml:space="preserve">Számos régió tagra jellemző, hogy nincs hallgatói önkormányzata, vagy ha van is nem működik.  Ennek fő okai a forráshiány, az intézmény által képviselt nézetekkel való össze nem egyeztethetőség, illetve az érdekképviselet folytatásához szükséges szakértelem hiánya. </w:t>
      </w:r>
    </w:p>
    <w:p w14:paraId="1DAB8F97" w14:textId="7FDC8756" w:rsidR="008D570B" w:rsidRPr="00BE28A6" w:rsidRDefault="008D570B" w:rsidP="00BE28A6">
      <w:pPr>
        <w:spacing w:after="0" w:line="360" w:lineRule="auto"/>
        <w:jc w:val="both"/>
        <w:rPr>
          <w:rFonts w:asciiTheme="majorHAnsi" w:hAnsiTheme="majorHAnsi" w:cs="Times New Roman"/>
          <w:sz w:val="24"/>
          <w:szCs w:val="24"/>
        </w:rPr>
      </w:pPr>
      <w:r w:rsidRPr="00BE28A6">
        <w:rPr>
          <w:rFonts w:asciiTheme="majorHAnsi" w:hAnsiTheme="majorHAnsi" w:cs="Times New Roman"/>
          <w:sz w:val="24"/>
          <w:szCs w:val="24"/>
        </w:rPr>
        <w:t>A különböző intézkedések és a hallgatók számának csökkenése miatt az érdekképviseleti szervek egyre inkább korlátok közé vanna</w:t>
      </w:r>
      <w:r w:rsidR="00C32BB9" w:rsidRPr="00BE28A6">
        <w:rPr>
          <w:rFonts w:asciiTheme="majorHAnsi" w:hAnsiTheme="majorHAnsi" w:cs="Times New Roman"/>
          <w:sz w:val="24"/>
          <w:szCs w:val="24"/>
        </w:rPr>
        <w:t>k szorítva. Ez nem csak a hallgatói önkormányzatok</w:t>
      </w:r>
      <w:r w:rsidRPr="00BE28A6">
        <w:rPr>
          <w:rFonts w:asciiTheme="majorHAnsi" w:hAnsiTheme="majorHAnsi" w:cs="Times New Roman"/>
          <w:sz w:val="24"/>
          <w:szCs w:val="24"/>
        </w:rPr>
        <w:t xml:space="preserve"> intézményen belüli működését befolyásolja, hanem a H</w:t>
      </w:r>
      <w:r w:rsidR="00C32BB9" w:rsidRPr="00BE28A6">
        <w:rPr>
          <w:rFonts w:asciiTheme="majorHAnsi" w:hAnsiTheme="majorHAnsi" w:cs="Times New Roman"/>
          <w:sz w:val="24"/>
          <w:szCs w:val="24"/>
        </w:rPr>
        <w:t xml:space="preserve">allgatói </w:t>
      </w:r>
      <w:r w:rsidRPr="00BE28A6">
        <w:rPr>
          <w:rFonts w:asciiTheme="majorHAnsi" w:hAnsiTheme="majorHAnsi" w:cs="Times New Roman"/>
          <w:sz w:val="24"/>
          <w:szCs w:val="24"/>
        </w:rPr>
        <w:t>Ö</w:t>
      </w:r>
      <w:r w:rsidR="00C32BB9" w:rsidRPr="00BE28A6">
        <w:rPr>
          <w:rFonts w:asciiTheme="majorHAnsi" w:hAnsiTheme="majorHAnsi" w:cs="Times New Roman"/>
          <w:sz w:val="24"/>
          <w:szCs w:val="24"/>
        </w:rPr>
        <w:t xml:space="preserve">nkormányzatok </w:t>
      </w:r>
      <w:r w:rsidRPr="00BE28A6">
        <w:rPr>
          <w:rFonts w:asciiTheme="majorHAnsi" w:hAnsiTheme="majorHAnsi" w:cs="Times New Roman"/>
          <w:sz w:val="24"/>
          <w:szCs w:val="24"/>
        </w:rPr>
        <w:t>O</w:t>
      </w:r>
      <w:r w:rsidR="00C32BB9" w:rsidRPr="00BE28A6">
        <w:rPr>
          <w:rFonts w:asciiTheme="majorHAnsi" w:hAnsiTheme="majorHAnsi" w:cs="Times New Roman"/>
          <w:sz w:val="24"/>
          <w:szCs w:val="24"/>
        </w:rPr>
        <w:t xml:space="preserve">rszágos </w:t>
      </w:r>
      <w:r w:rsidRPr="00BE28A6">
        <w:rPr>
          <w:rFonts w:asciiTheme="majorHAnsi" w:hAnsiTheme="majorHAnsi" w:cs="Times New Roman"/>
          <w:sz w:val="24"/>
          <w:szCs w:val="24"/>
        </w:rPr>
        <w:t>K</w:t>
      </w:r>
      <w:r w:rsidR="00C32BB9" w:rsidRPr="00BE28A6">
        <w:rPr>
          <w:rFonts w:asciiTheme="majorHAnsi" w:hAnsiTheme="majorHAnsi" w:cs="Times New Roman"/>
          <w:sz w:val="24"/>
          <w:szCs w:val="24"/>
        </w:rPr>
        <w:t>onferenciájának</w:t>
      </w:r>
      <w:r w:rsidRPr="00BE28A6">
        <w:rPr>
          <w:rFonts w:asciiTheme="majorHAnsi" w:hAnsiTheme="majorHAnsi" w:cs="Times New Roman"/>
          <w:sz w:val="24"/>
          <w:szCs w:val="24"/>
        </w:rPr>
        <w:t xml:space="preserve"> szervezetével való folyamatos és sikeres kapcsolattartást is. Számos intézmény nem tudja finanszírozni a különböző rendezvényeken való részvétel</w:t>
      </w:r>
      <w:r w:rsidR="00C32BB9" w:rsidRPr="00BE28A6">
        <w:rPr>
          <w:rFonts w:asciiTheme="majorHAnsi" w:hAnsiTheme="majorHAnsi" w:cs="Times New Roman"/>
          <w:sz w:val="24"/>
          <w:szCs w:val="24"/>
        </w:rPr>
        <w:t>t</w:t>
      </w:r>
      <w:r w:rsidRPr="00BE28A6">
        <w:rPr>
          <w:rFonts w:asciiTheme="majorHAnsi" w:hAnsiTheme="majorHAnsi" w:cs="Times New Roman"/>
          <w:sz w:val="24"/>
          <w:szCs w:val="24"/>
        </w:rPr>
        <w:t xml:space="preserve"> és </w:t>
      </w:r>
      <w:r w:rsidR="00C32BB9" w:rsidRPr="00BE28A6">
        <w:rPr>
          <w:rFonts w:asciiTheme="majorHAnsi" w:hAnsiTheme="majorHAnsi" w:cs="Times New Roman"/>
          <w:sz w:val="24"/>
          <w:szCs w:val="24"/>
        </w:rPr>
        <w:t xml:space="preserve">az </w:t>
      </w:r>
      <w:r w:rsidRPr="00BE28A6">
        <w:rPr>
          <w:rFonts w:asciiTheme="majorHAnsi" w:hAnsiTheme="majorHAnsi" w:cs="Times New Roman"/>
          <w:sz w:val="24"/>
          <w:szCs w:val="24"/>
        </w:rPr>
        <w:t>utazás költségeit, sokuknak a tagdíj befiz</w:t>
      </w:r>
      <w:r w:rsidR="00C32BB9" w:rsidRPr="00BE28A6">
        <w:rPr>
          <w:rFonts w:asciiTheme="majorHAnsi" w:hAnsiTheme="majorHAnsi" w:cs="Times New Roman"/>
          <w:sz w:val="24"/>
          <w:szCs w:val="24"/>
        </w:rPr>
        <w:t xml:space="preserve">etésével is alapvető nehézségeik </w:t>
      </w:r>
      <w:r w:rsidRPr="00BE28A6">
        <w:rPr>
          <w:rFonts w:asciiTheme="majorHAnsi" w:hAnsiTheme="majorHAnsi" w:cs="Times New Roman"/>
          <w:sz w:val="24"/>
          <w:szCs w:val="24"/>
        </w:rPr>
        <w:t xml:space="preserve">vannak.    </w:t>
      </w:r>
    </w:p>
    <w:p w14:paraId="5DBE163E" w14:textId="7745C5D3" w:rsidR="008D570B" w:rsidRPr="00BE28A6" w:rsidRDefault="008D570B" w:rsidP="00BE28A6">
      <w:pPr>
        <w:spacing w:after="0" w:line="360" w:lineRule="auto"/>
        <w:jc w:val="both"/>
        <w:rPr>
          <w:rFonts w:asciiTheme="majorHAnsi" w:hAnsiTheme="majorHAnsi" w:cs="Times New Roman"/>
          <w:sz w:val="24"/>
          <w:szCs w:val="24"/>
        </w:rPr>
      </w:pPr>
      <w:r w:rsidRPr="00BE28A6">
        <w:rPr>
          <w:rFonts w:asciiTheme="majorHAnsi" w:hAnsiTheme="majorHAnsi" w:cs="Times New Roman"/>
          <w:sz w:val="24"/>
          <w:szCs w:val="24"/>
        </w:rPr>
        <w:lastRenderedPageBreak/>
        <w:t xml:space="preserve">A NÁFIOR jelenleg elnökkel és alelnökökkel rendelkezik, akik munkájukat költség és egyéb térítések nélkül végzik. Jelenleg aktív intézmények száma a régió tagok számához viszonyítva alacsony. Mivel </w:t>
      </w:r>
      <w:r w:rsidR="00C32BB9" w:rsidRPr="00BE28A6">
        <w:rPr>
          <w:rFonts w:asciiTheme="majorHAnsi" w:hAnsiTheme="majorHAnsi" w:cs="Times New Roman"/>
          <w:sz w:val="24"/>
          <w:szCs w:val="24"/>
        </w:rPr>
        <w:t xml:space="preserve">a közelmúltban nem volt </w:t>
      </w:r>
      <w:r w:rsidRPr="00BE28A6">
        <w:rPr>
          <w:rFonts w:asciiTheme="majorHAnsi" w:hAnsiTheme="majorHAnsi" w:cs="Times New Roman"/>
          <w:sz w:val="24"/>
          <w:szCs w:val="24"/>
        </w:rPr>
        <w:t>meghatározottan a NÁFIOR tagintézményeké</w:t>
      </w:r>
      <w:r w:rsidR="00C32BB9" w:rsidRPr="00BE28A6">
        <w:rPr>
          <w:rFonts w:asciiTheme="majorHAnsi" w:hAnsiTheme="majorHAnsi" w:cs="Times New Roman"/>
          <w:sz w:val="24"/>
          <w:szCs w:val="24"/>
        </w:rPr>
        <w:t>rt felelős elnökségi tag</w:t>
      </w:r>
      <w:r w:rsidRPr="00BE28A6">
        <w:rPr>
          <w:rFonts w:asciiTheme="majorHAnsi" w:hAnsiTheme="majorHAnsi" w:cs="Times New Roman"/>
          <w:sz w:val="24"/>
          <w:szCs w:val="24"/>
        </w:rPr>
        <w:t xml:space="preserve"> a problémák közv</w:t>
      </w:r>
      <w:r w:rsidR="00C32BB9" w:rsidRPr="00BE28A6">
        <w:rPr>
          <w:rFonts w:asciiTheme="majorHAnsi" w:hAnsiTheme="majorHAnsi" w:cs="Times New Roman"/>
          <w:sz w:val="24"/>
          <w:szCs w:val="24"/>
        </w:rPr>
        <w:t>etítésére egyedül a választmány biztosított fórumot</w:t>
      </w:r>
      <w:r w:rsidRPr="00BE28A6">
        <w:rPr>
          <w:rFonts w:asciiTheme="majorHAnsi" w:hAnsiTheme="majorHAnsi" w:cs="Times New Roman"/>
          <w:sz w:val="24"/>
          <w:szCs w:val="24"/>
        </w:rPr>
        <w:t xml:space="preserve">, </w:t>
      </w:r>
      <w:r w:rsidR="00C32BB9" w:rsidRPr="00BE28A6">
        <w:rPr>
          <w:rFonts w:asciiTheme="majorHAnsi" w:hAnsiTheme="majorHAnsi" w:cs="Times New Roman"/>
          <w:sz w:val="24"/>
          <w:szCs w:val="24"/>
        </w:rPr>
        <w:t>mely bizonyosan nem a legmegfelelőbb terep.</w:t>
      </w:r>
      <w:r w:rsidRPr="00BE28A6">
        <w:rPr>
          <w:rFonts w:asciiTheme="majorHAnsi" w:hAnsiTheme="majorHAnsi" w:cs="Times New Roman"/>
          <w:sz w:val="24"/>
          <w:szCs w:val="24"/>
        </w:rPr>
        <w:t xml:space="preserve">  </w:t>
      </w:r>
    </w:p>
    <w:p w14:paraId="19C98F9E" w14:textId="3B1A50FC" w:rsidR="008D570B" w:rsidRPr="00BE28A6" w:rsidRDefault="008D570B" w:rsidP="00BE28A6">
      <w:pPr>
        <w:spacing w:after="0" w:line="360" w:lineRule="auto"/>
        <w:jc w:val="both"/>
        <w:rPr>
          <w:rFonts w:asciiTheme="majorHAnsi" w:hAnsiTheme="majorHAnsi" w:cs="Times New Roman"/>
          <w:sz w:val="24"/>
          <w:szCs w:val="24"/>
        </w:rPr>
      </w:pPr>
      <w:r w:rsidRPr="00BE28A6">
        <w:rPr>
          <w:rFonts w:asciiTheme="majorHAnsi" w:hAnsiTheme="majorHAnsi" w:cs="Times New Roman"/>
          <w:sz w:val="24"/>
          <w:szCs w:val="24"/>
        </w:rPr>
        <w:t>Kétségtelen, a régió szervezetének mielőbbi m</w:t>
      </w:r>
      <w:r w:rsidR="00C32BB9" w:rsidRPr="00BE28A6">
        <w:rPr>
          <w:rFonts w:asciiTheme="majorHAnsi" w:hAnsiTheme="majorHAnsi" w:cs="Times New Roman"/>
          <w:sz w:val="24"/>
          <w:szCs w:val="24"/>
        </w:rPr>
        <w:t>egreformálása elkerülhetetlen. Javas</w:t>
      </w:r>
      <w:r w:rsidRPr="00BE28A6">
        <w:rPr>
          <w:rFonts w:asciiTheme="majorHAnsi" w:hAnsiTheme="majorHAnsi" w:cs="Times New Roman"/>
          <w:sz w:val="24"/>
          <w:szCs w:val="24"/>
        </w:rPr>
        <w:t>lom a régió kettébont</w:t>
      </w:r>
      <w:r w:rsidR="00C32BB9" w:rsidRPr="00BE28A6">
        <w:rPr>
          <w:rFonts w:asciiTheme="majorHAnsi" w:hAnsiTheme="majorHAnsi" w:cs="Times New Roman"/>
          <w:sz w:val="24"/>
          <w:szCs w:val="24"/>
        </w:rPr>
        <w:t>ását „magán” és „egyházi” részre</w:t>
      </w:r>
      <w:r w:rsidRPr="00BE28A6">
        <w:rPr>
          <w:rFonts w:asciiTheme="majorHAnsi" w:hAnsiTheme="majorHAnsi" w:cs="Times New Roman"/>
          <w:sz w:val="24"/>
          <w:szCs w:val="24"/>
        </w:rPr>
        <w:t>. Ezen szekciók vezetői a választmányba</w:t>
      </w:r>
      <w:r w:rsidR="00C32BB9" w:rsidRPr="00BE28A6">
        <w:rPr>
          <w:rFonts w:asciiTheme="majorHAnsi" w:hAnsiTheme="majorHAnsi" w:cs="Times New Roman"/>
          <w:sz w:val="24"/>
          <w:szCs w:val="24"/>
        </w:rPr>
        <w:t>n képviselnék a régiók érdekeit, valamint referensi minőségben közvetlenül az elnökkel lesznek kapcsolatban. Fontos</w:t>
      </w:r>
      <w:r w:rsidRPr="00BE28A6">
        <w:rPr>
          <w:rFonts w:asciiTheme="majorHAnsi" w:hAnsiTheme="majorHAnsi" w:cs="Times New Roman"/>
          <w:sz w:val="24"/>
          <w:szCs w:val="24"/>
        </w:rPr>
        <w:t xml:space="preserve"> olyan ember </w:t>
      </w:r>
      <w:r w:rsidR="00C32BB9" w:rsidRPr="00BE28A6">
        <w:rPr>
          <w:rFonts w:asciiTheme="majorHAnsi" w:hAnsiTheme="majorHAnsi" w:cs="Times New Roman"/>
          <w:sz w:val="24"/>
          <w:szCs w:val="24"/>
        </w:rPr>
        <w:t>jelenléte is</w:t>
      </w:r>
      <w:r w:rsidRPr="00BE28A6">
        <w:rPr>
          <w:rFonts w:asciiTheme="majorHAnsi" w:hAnsiTheme="majorHAnsi" w:cs="Times New Roman"/>
          <w:sz w:val="24"/>
          <w:szCs w:val="24"/>
        </w:rPr>
        <w:t>, aki</w:t>
      </w:r>
      <w:r w:rsidR="00C32BB9" w:rsidRPr="00BE28A6">
        <w:rPr>
          <w:rFonts w:asciiTheme="majorHAnsi" w:hAnsiTheme="majorHAnsi" w:cs="Times New Roman"/>
          <w:sz w:val="24"/>
          <w:szCs w:val="24"/>
        </w:rPr>
        <w:t xml:space="preserve"> </w:t>
      </w:r>
      <w:r w:rsidRPr="00BE28A6">
        <w:rPr>
          <w:rFonts w:asciiTheme="majorHAnsi" w:hAnsiTheme="majorHAnsi" w:cs="Times New Roman"/>
          <w:sz w:val="24"/>
          <w:szCs w:val="24"/>
        </w:rPr>
        <w:t>naprakész</w:t>
      </w:r>
      <w:r w:rsidR="00C32BB9" w:rsidRPr="00BE28A6">
        <w:rPr>
          <w:rFonts w:asciiTheme="majorHAnsi" w:hAnsiTheme="majorHAnsi" w:cs="Times New Roman"/>
          <w:sz w:val="24"/>
          <w:szCs w:val="24"/>
        </w:rPr>
        <w:t>en a vonatkozó jogszabályokkal</w:t>
      </w:r>
      <w:r w:rsidRPr="00BE28A6">
        <w:rPr>
          <w:rFonts w:asciiTheme="majorHAnsi" w:hAnsiTheme="majorHAnsi" w:cs="Times New Roman"/>
          <w:sz w:val="24"/>
          <w:szCs w:val="24"/>
        </w:rPr>
        <w:t xml:space="preserve"> közvetlen segítséget tud nyújtani az előbbiekben említett intézmények hallgatói önkormányzatainak.</w:t>
      </w:r>
    </w:p>
    <w:p w14:paraId="649769D4" w14:textId="65F00F79" w:rsidR="008D570B" w:rsidRPr="00BE28A6" w:rsidRDefault="008D570B" w:rsidP="00BE28A6">
      <w:pPr>
        <w:spacing w:after="0" w:line="360" w:lineRule="auto"/>
        <w:jc w:val="both"/>
        <w:rPr>
          <w:rFonts w:asciiTheme="majorHAnsi" w:hAnsiTheme="majorHAnsi" w:cs="Times New Roman"/>
          <w:sz w:val="24"/>
          <w:szCs w:val="24"/>
        </w:rPr>
      </w:pPr>
      <w:r w:rsidRPr="00BE28A6">
        <w:rPr>
          <w:rFonts w:asciiTheme="majorHAnsi" w:hAnsiTheme="majorHAnsi" w:cs="Times New Roman"/>
          <w:sz w:val="24"/>
          <w:szCs w:val="24"/>
        </w:rPr>
        <w:t>A siker</w:t>
      </w:r>
      <w:r w:rsidR="00C32BB9" w:rsidRPr="00BE28A6">
        <w:rPr>
          <w:rFonts w:asciiTheme="majorHAnsi" w:hAnsiTheme="majorHAnsi" w:cs="Times New Roman"/>
          <w:sz w:val="24"/>
          <w:szCs w:val="24"/>
        </w:rPr>
        <w:t>es működéshez elengedhetetlen erőforrások csoportosítása</w:t>
      </w:r>
      <w:r w:rsidRPr="00BE28A6">
        <w:rPr>
          <w:rFonts w:asciiTheme="majorHAnsi" w:hAnsiTheme="majorHAnsi" w:cs="Times New Roman"/>
          <w:sz w:val="24"/>
          <w:szCs w:val="24"/>
        </w:rPr>
        <w:t xml:space="preserve"> </w:t>
      </w:r>
      <w:r w:rsidR="00C32BB9" w:rsidRPr="00BE28A6">
        <w:rPr>
          <w:rFonts w:asciiTheme="majorHAnsi" w:hAnsiTheme="majorHAnsi" w:cs="Times New Roman"/>
          <w:sz w:val="24"/>
          <w:szCs w:val="24"/>
        </w:rPr>
        <w:t>a régióhoz tartozó feladatok ellátása során.</w:t>
      </w:r>
      <w:r w:rsidRPr="00BE28A6">
        <w:rPr>
          <w:rFonts w:asciiTheme="majorHAnsi" w:hAnsiTheme="majorHAnsi" w:cs="Times New Roman"/>
          <w:sz w:val="24"/>
          <w:szCs w:val="24"/>
        </w:rPr>
        <w:t xml:space="preserve"> </w:t>
      </w:r>
    </w:p>
    <w:p w14:paraId="62BF3AFD" w14:textId="387DCCF5" w:rsidR="008D570B" w:rsidRPr="00BE28A6" w:rsidRDefault="008D570B" w:rsidP="00BE28A6">
      <w:pPr>
        <w:tabs>
          <w:tab w:val="left" w:pos="2850"/>
        </w:tabs>
        <w:spacing w:after="0" w:line="360" w:lineRule="auto"/>
        <w:jc w:val="both"/>
        <w:rPr>
          <w:rFonts w:asciiTheme="majorHAnsi" w:hAnsiTheme="majorHAnsi" w:cs="Times New Roman"/>
          <w:sz w:val="24"/>
          <w:szCs w:val="24"/>
        </w:rPr>
      </w:pPr>
      <w:r w:rsidRPr="00BE28A6">
        <w:rPr>
          <w:rFonts w:asciiTheme="majorHAnsi" w:hAnsiTheme="majorHAnsi" w:cs="Times New Roman"/>
          <w:sz w:val="24"/>
          <w:szCs w:val="24"/>
        </w:rPr>
        <w:t>Mint említettem, számos intézmény küzd tagdíj</w:t>
      </w:r>
      <w:r w:rsidR="000A381B" w:rsidRPr="00BE28A6">
        <w:rPr>
          <w:rFonts w:asciiTheme="majorHAnsi" w:hAnsiTheme="majorHAnsi" w:cs="Times New Roman"/>
          <w:sz w:val="24"/>
          <w:szCs w:val="24"/>
        </w:rPr>
        <w:t xml:space="preserve"> </w:t>
      </w:r>
      <w:r w:rsidRPr="00BE28A6">
        <w:rPr>
          <w:rFonts w:asciiTheme="majorHAnsi" w:hAnsiTheme="majorHAnsi" w:cs="Times New Roman"/>
          <w:sz w:val="24"/>
          <w:szCs w:val="24"/>
        </w:rPr>
        <w:t>tartozással</w:t>
      </w:r>
      <w:r w:rsidR="000A381B" w:rsidRPr="00BE28A6">
        <w:rPr>
          <w:rFonts w:asciiTheme="majorHAnsi" w:hAnsiTheme="majorHAnsi" w:cs="Times New Roman"/>
          <w:sz w:val="24"/>
          <w:szCs w:val="24"/>
        </w:rPr>
        <w:t>, nyitott vagyok arra, hogy az intézményi helyzetek mélyreható megismerését követően a helyzetet rendezzük. Több intézmény</w:t>
      </w:r>
      <w:r w:rsidRPr="00BE28A6">
        <w:rPr>
          <w:rFonts w:asciiTheme="majorHAnsi" w:hAnsiTheme="majorHAnsi" w:cs="Times New Roman"/>
          <w:sz w:val="24"/>
          <w:szCs w:val="24"/>
        </w:rPr>
        <w:t xml:space="preserve"> képviselő</w:t>
      </w:r>
      <w:r w:rsidR="000A381B" w:rsidRPr="00BE28A6">
        <w:rPr>
          <w:rFonts w:asciiTheme="majorHAnsi" w:hAnsiTheme="majorHAnsi" w:cs="Times New Roman"/>
          <w:sz w:val="24"/>
          <w:szCs w:val="24"/>
        </w:rPr>
        <w:t>je a hétvégi</w:t>
      </w:r>
      <w:r w:rsidRPr="00BE28A6">
        <w:rPr>
          <w:rFonts w:asciiTheme="majorHAnsi" w:hAnsiTheme="majorHAnsi" w:cs="Times New Roman"/>
          <w:sz w:val="24"/>
          <w:szCs w:val="24"/>
        </w:rPr>
        <w:t xml:space="preserve"> napokon nem tud részt venni a rendezvényeinken, ezért külön programokat kell szervezni </w:t>
      </w:r>
      <w:r w:rsidR="000A381B" w:rsidRPr="00BE28A6">
        <w:rPr>
          <w:rFonts w:asciiTheme="majorHAnsi" w:hAnsiTheme="majorHAnsi" w:cs="Times New Roman"/>
          <w:sz w:val="24"/>
          <w:szCs w:val="24"/>
        </w:rPr>
        <w:t>számukra.</w:t>
      </w:r>
    </w:p>
    <w:p w14:paraId="5830884C" w14:textId="4D2CB250" w:rsidR="000A381B" w:rsidRPr="00BE28A6" w:rsidRDefault="00E843A7" w:rsidP="00BE28A6">
      <w:pPr>
        <w:spacing w:after="0" w:line="360" w:lineRule="auto"/>
        <w:rPr>
          <w:rFonts w:asciiTheme="majorHAnsi" w:hAnsiTheme="majorHAnsi" w:cs="Times New Roman"/>
          <w:b/>
          <w:sz w:val="24"/>
          <w:szCs w:val="24"/>
        </w:rPr>
      </w:pPr>
      <w:r>
        <w:rPr>
          <w:rFonts w:asciiTheme="majorHAnsi" w:hAnsiTheme="majorHAnsi" w:cs="Times New Roman"/>
          <w:b/>
          <w:sz w:val="24"/>
          <w:szCs w:val="24"/>
        </w:rPr>
        <w:t xml:space="preserve">2.2.5. </w:t>
      </w:r>
      <w:r w:rsidR="000A381B" w:rsidRPr="00BE28A6">
        <w:rPr>
          <w:rFonts w:asciiTheme="majorHAnsi" w:hAnsiTheme="majorHAnsi" w:cs="Times New Roman"/>
          <w:b/>
          <w:sz w:val="24"/>
          <w:szCs w:val="24"/>
        </w:rPr>
        <w:t xml:space="preserve">Külügy </w:t>
      </w:r>
    </w:p>
    <w:p w14:paraId="17B6505B" w14:textId="1D04E7B6" w:rsidR="000A381B" w:rsidRPr="00BE28A6" w:rsidRDefault="000A381B" w:rsidP="00BE28A6">
      <w:pPr>
        <w:spacing w:after="0" w:line="360" w:lineRule="auto"/>
        <w:jc w:val="both"/>
        <w:rPr>
          <w:rFonts w:asciiTheme="majorHAnsi" w:hAnsiTheme="majorHAnsi" w:cs="Times New Roman"/>
          <w:sz w:val="24"/>
          <w:szCs w:val="24"/>
        </w:rPr>
      </w:pPr>
      <w:r w:rsidRPr="00BE28A6">
        <w:rPr>
          <w:rFonts w:asciiTheme="majorHAnsi" w:hAnsiTheme="majorHAnsi" w:cs="Times New Roman"/>
          <w:sz w:val="24"/>
          <w:szCs w:val="24"/>
        </w:rPr>
        <w:t xml:space="preserve">A Hallgatói Önkormányzatok </w:t>
      </w:r>
      <w:r w:rsidR="008078DE" w:rsidRPr="00BE28A6">
        <w:rPr>
          <w:rFonts w:asciiTheme="majorHAnsi" w:hAnsiTheme="majorHAnsi" w:cs="Times New Roman"/>
          <w:sz w:val="24"/>
          <w:szCs w:val="24"/>
        </w:rPr>
        <w:t>Országos Konferenciájának</w:t>
      </w:r>
      <w:r w:rsidRPr="00BE28A6">
        <w:rPr>
          <w:rFonts w:asciiTheme="majorHAnsi" w:hAnsiTheme="majorHAnsi" w:cs="Times New Roman"/>
          <w:sz w:val="24"/>
          <w:szCs w:val="24"/>
        </w:rPr>
        <w:t xml:space="preserve"> külügyi kapcsolatai</w:t>
      </w:r>
      <w:r w:rsidR="008078DE" w:rsidRPr="00BE28A6">
        <w:rPr>
          <w:rFonts w:asciiTheme="majorHAnsi" w:hAnsiTheme="majorHAnsi" w:cs="Times New Roman"/>
          <w:sz w:val="24"/>
          <w:szCs w:val="24"/>
        </w:rPr>
        <w:t xml:space="preserve"> a szervezet munkája folyamán átalakuláson,</w:t>
      </w:r>
      <w:r w:rsidRPr="00BE28A6">
        <w:rPr>
          <w:rFonts w:asciiTheme="majorHAnsi" w:hAnsiTheme="majorHAnsi" w:cs="Times New Roman"/>
          <w:sz w:val="24"/>
          <w:szCs w:val="24"/>
        </w:rPr>
        <w:t xml:space="preserve"> fejlődésen esett át. </w:t>
      </w:r>
      <w:r w:rsidR="008078DE" w:rsidRPr="00BE28A6">
        <w:rPr>
          <w:rFonts w:asciiTheme="majorHAnsi" w:hAnsiTheme="majorHAnsi" w:cs="Times New Roman"/>
          <w:sz w:val="24"/>
          <w:szCs w:val="24"/>
        </w:rPr>
        <w:t xml:space="preserve">Az elkövetkezendő időszakban tovább </w:t>
      </w:r>
      <w:r w:rsidR="00182E88" w:rsidRPr="00BE28A6">
        <w:rPr>
          <w:rFonts w:asciiTheme="majorHAnsi" w:hAnsiTheme="majorHAnsi" w:cs="Times New Roman"/>
          <w:sz w:val="24"/>
          <w:szCs w:val="24"/>
        </w:rPr>
        <w:t>kell</w:t>
      </w:r>
      <w:r w:rsidR="008078DE" w:rsidRPr="00BE28A6">
        <w:rPr>
          <w:rFonts w:asciiTheme="majorHAnsi" w:hAnsiTheme="majorHAnsi" w:cs="Times New Roman"/>
          <w:sz w:val="24"/>
          <w:szCs w:val="24"/>
        </w:rPr>
        <w:t xml:space="preserve"> erősíteni</w:t>
      </w:r>
      <w:r w:rsidR="00182E88" w:rsidRPr="00BE28A6">
        <w:rPr>
          <w:rFonts w:asciiTheme="majorHAnsi" w:hAnsiTheme="majorHAnsi" w:cs="Times New Roman"/>
          <w:sz w:val="24"/>
          <w:szCs w:val="24"/>
        </w:rPr>
        <w:t xml:space="preserve"> </w:t>
      </w:r>
      <w:r w:rsidRPr="00BE28A6">
        <w:rPr>
          <w:rFonts w:asciiTheme="majorHAnsi" w:hAnsiTheme="majorHAnsi" w:cs="Times New Roman"/>
          <w:sz w:val="24"/>
          <w:szCs w:val="24"/>
        </w:rPr>
        <w:t>nemz</w:t>
      </w:r>
      <w:r w:rsidR="00182E88" w:rsidRPr="00BE28A6">
        <w:rPr>
          <w:rFonts w:asciiTheme="majorHAnsi" w:hAnsiTheme="majorHAnsi" w:cs="Times New Roman"/>
          <w:sz w:val="24"/>
          <w:szCs w:val="24"/>
        </w:rPr>
        <w:t>etközi jelenlétünket</w:t>
      </w:r>
      <w:r w:rsidRPr="00BE28A6">
        <w:rPr>
          <w:rFonts w:asciiTheme="majorHAnsi" w:hAnsiTheme="majorHAnsi" w:cs="Times New Roman"/>
          <w:sz w:val="24"/>
          <w:szCs w:val="24"/>
        </w:rPr>
        <w:t xml:space="preserve">, </w:t>
      </w:r>
      <w:r w:rsidR="00182E88" w:rsidRPr="00BE28A6">
        <w:rPr>
          <w:rFonts w:asciiTheme="majorHAnsi" w:hAnsiTheme="majorHAnsi" w:cs="Times New Roman"/>
          <w:sz w:val="24"/>
          <w:szCs w:val="24"/>
        </w:rPr>
        <w:t>partnerségi viszonyainkat</w:t>
      </w:r>
      <w:r w:rsidRPr="00BE28A6">
        <w:rPr>
          <w:rFonts w:asciiTheme="majorHAnsi" w:hAnsiTheme="majorHAnsi" w:cs="Times New Roman"/>
          <w:sz w:val="24"/>
          <w:szCs w:val="24"/>
        </w:rPr>
        <w:t xml:space="preserve"> a külföldi intézményekkel, hallgatói szervezetekkel, továbbá a hazai hallgatói mobilitási programok</w:t>
      </w:r>
      <w:r w:rsidR="00182E88" w:rsidRPr="00BE28A6">
        <w:rPr>
          <w:rFonts w:asciiTheme="majorHAnsi" w:hAnsiTheme="majorHAnsi" w:cs="Times New Roman"/>
          <w:sz w:val="24"/>
          <w:szCs w:val="24"/>
        </w:rPr>
        <w:t xml:space="preserve"> illetékeseivel</w:t>
      </w:r>
      <w:r w:rsidRPr="00BE28A6">
        <w:rPr>
          <w:rFonts w:asciiTheme="majorHAnsi" w:hAnsiTheme="majorHAnsi" w:cs="Times New Roman"/>
          <w:sz w:val="24"/>
          <w:szCs w:val="24"/>
        </w:rPr>
        <w:t xml:space="preserve">. </w:t>
      </w:r>
    </w:p>
    <w:p w14:paraId="3B0159CE" w14:textId="1DC995BA" w:rsidR="000A381B" w:rsidRPr="00BE28A6" w:rsidRDefault="000A381B" w:rsidP="00BE28A6">
      <w:pPr>
        <w:spacing w:after="0" w:line="360" w:lineRule="auto"/>
        <w:jc w:val="both"/>
        <w:rPr>
          <w:rFonts w:asciiTheme="majorHAnsi" w:hAnsiTheme="majorHAnsi" w:cs="Times New Roman"/>
          <w:sz w:val="24"/>
          <w:szCs w:val="24"/>
        </w:rPr>
      </w:pPr>
      <w:r w:rsidRPr="00BE28A6">
        <w:rPr>
          <w:rFonts w:asciiTheme="majorHAnsi" w:hAnsiTheme="majorHAnsi" w:cs="Times New Roman"/>
          <w:sz w:val="24"/>
          <w:szCs w:val="24"/>
        </w:rPr>
        <w:t>A</w:t>
      </w:r>
      <w:r w:rsidR="00182E88" w:rsidRPr="00BE28A6">
        <w:rPr>
          <w:rFonts w:asciiTheme="majorHAnsi" w:hAnsiTheme="majorHAnsi" w:cs="Times New Roman"/>
          <w:sz w:val="24"/>
          <w:szCs w:val="24"/>
        </w:rPr>
        <w:t xml:space="preserve"> Külügyi Bizottság megtartását, működtetését fontosnak tartom úgy, hogy a</w:t>
      </w:r>
      <w:r w:rsidRPr="00BE28A6">
        <w:rPr>
          <w:rFonts w:asciiTheme="majorHAnsi" w:hAnsiTheme="majorHAnsi" w:cs="Times New Roman"/>
          <w:sz w:val="24"/>
          <w:szCs w:val="24"/>
        </w:rPr>
        <w:t xml:space="preserve"> bizottsági tagok kivá</w:t>
      </w:r>
      <w:r w:rsidR="00182E88" w:rsidRPr="00BE28A6">
        <w:rPr>
          <w:rFonts w:asciiTheme="majorHAnsi" w:hAnsiTheme="majorHAnsi" w:cs="Times New Roman"/>
          <w:sz w:val="24"/>
          <w:szCs w:val="24"/>
        </w:rPr>
        <w:t>lasztásánál fontos szempont legyen a későbbiekben is az intézményi diverzitás figyelembe vétele</w:t>
      </w:r>
      <w:r w:rsidRPr="00BE28A6">
        <w:rPr>
          <w:rFonts w:asciiTheme="majorHAnsi" w:hAnsiTheme="majorHAnsi" w:cs="Times New Roman"/>
          <w:sz w:val="24"/>
          <w:szCs w:val="24"/>
        </w:rPr>
        <w:t>,</w:t>
      </w:r>
      <w:r w:rsidR="00182E88" w:rsidRPr="00BE28A6">
        <w:rPr>
          <w:rFonts w:asciiTheme="majorHAnsi" w:hAnsiTheme="majorHAnsi" w:cs="Times New Roman"/>
          <w:sz w:val="24"/>
          <w:szCs w:val="24"/>
        </w:rPr>
        <w:t xml:space="preserve"> a</w:t>
      </w:r>
      <w:r w:rsidRPr="00BE28A6">
        <w:rPr>
          <w:rFonts w:asciiTheme="majorHAnsi" w:hAnsiTheme="majorHAnsi" w:cs="Times New Roman"/>
          <w:sz w:val="24"/>
          <w:szCs w:val="24"/>
        </w:rPr>
        <w:t xml:space="preserve"> </w:t>
      </w:r>
      <w:r w:rsidR="00182E88" w:rsidRPr="00BE28A6">
        <w:rPr>
          <w:rFonts w:asciiTheme="majorHAnsi" w:hAnsiTheme="majorHAnsi" w:cs="Times New Roman"/>
          <w:sz w:val="24"/>
          <w:szCs w:val="24"/>
        </w:rPr>
        <w:t>meghatározó felsőoktatási intézmények pedig</w:t>
      </w:r>
      <w:r w:rsidRPr="00BE28A6">
        <w:rPr>
          <w:rFonts w:asciiTheme="majorHAnsi" w:hAnsiTheme="majorHAnsi" w:cs="Times New Roman"/>
          <w:sz w:val="24"/>
          <w:szCs w:val="24"/>
        </w:rPr>
        <w:t xml:space="preserve"> legalább egy delegálttal képviseljék magukat</w:t>
      </w:r>
      <w:r w:rsidR="00182E88" w:rsidRPr="00BE28A6">
        <w:rPr>
          <w:rFonts w:asciiTheme="majorHAnsi" w:hAnsiTheme="majorHAnsi" w:cs="Times New Roman"/>
          <w:sz w:val="24"/>
          <w:szCs w:val="24"/>
        </w:rPr>
        <w:t>. Mindezzel</w:t>
      </w:r>
      <w:r w:rsidRPr="00BE28A6">
        <w:rPr>
          <w:rFonts w:asciiTheme="majorHAnsi" w:hAnsiTheme="majorHAnsi" w:cs="Times New Roman"/>
          <w:sz w:val="24"/>
          <w:szCs w:val="24"/>
        </w:rPr>
        <w:t xml:space="preserve"> hangsúlyt fektetve az országos szintű tapasztaltcserére, lehetővé téve egy szélesebb látókörű szemléletmódot a külügyi folyamatok lebonyolításában.</w:t>
      </w:r>
      <w:r w:rsidR="00F33DD2">
        <w:rPr>
          <w:rFonts w:asciiTheme="majorHAnsi" w:hAnsiTheme="majorHAnsi" w:cs="Times New Roman"/>
          <w:sz w:val="24"/>
          <w:szCs w:val="24"/>
        </w:rPr>
        <w:t xml:space="preserve"> </w:t>
      </w:r>
      <w:r w:rsidR="001834F0" w:rsidRPr="00BE28A6">
        <w:rPr>
          <w:rFonts w:asciiTheme="majorHAnsi" w:hAnsiTheme="majorHAnsi" w:cs="Times New Roman"/>
          <w:sz w:val="24"/>
          <w:szCs w:val="24"/>
        </w:rPr>
        <w:t xml:space="preserve">A bizottsági tagok közreműködésével továbbra is megfelelő szinten tudjuk tartani a </w:t>
      </w:r>
      <w:r w:rsidRPr="00BE28A6">
        <w:rPr>
          <w:rFonts w:asciiTheme="majorHAnsi" w:hAnsiTheme="majorHAnsi" w:cs="Times New Roman"/>
          <w:sz w:val="24"/>
          <w:szCs w:val="24"/>
        </w:rPr>
        <w:t>European Students Unionnal (ESU) történő kapcsolattartás</w:t>
      </w:r>
      <w:r w:rsidR="001834F0" w:rsidRPr="00BE28A6">
        <w:rPr>
          <w:rFonts w:asciiTheme="majorHAnsi" w:hAnsiTheme="majorHAnsi" w:cs="Times New Roman"/>
          <w:sz w:val="24"/>
          <w:szCs w:val="24"/>
        </w:rPr>
        <w:t xml:space="preserve">t, a nemzetközi </w:t>
      </w:r>
      <w:r w:rsidRPr="00BE28A6">
        <w:rPr>
          <w:rFonts w:asciiTheme="majorHAnsi" w:hAnsiTheme="majorHAnsi" w:cs="Times New Roman"/>
          <w:sz w:val="24"/>
          <w:szCs w:val="24"/>
        </w:rPr>
        <w:t>felsőoktatással kapcsolatos szakmai an</w:t>
      </w:r>
      <w:r w:rsidR="001834F0" w:rsidRPr="00BE28A6">
        <w:rPr>
          <w:rFonts w:asciiTheme="majorHAnsi" w:hAnsiTheme="majorHAnsi" w:cs="Times New Roman"/>
          <w:sz w:val="24"/>
          <w:szCs w:val="24"/>
        </w:rPr>
        <w:t>yagok véleményezését</w:t>
      </w:r>
      <w:r w:rsidRPr="00BE28A6">
        <w:rPr>
          <w:rFonts w:asciiTheme="majorHAnsi" w:hAnsiTheme="majorHAnsi" w:cs="Times New Roman"/>
          <w:sz w:val="24"/>
          <w:szCs w:val="24"/>
        </w:rPr>
        <w:t>.</w:t>
      </w:r>
    </w:p>
    <w:p w14:paraId="50A18291" w14:textId="11F6C03A" w:rsidR="001834F0" w:rsidRPr="00BE28A6" w:rsidRDefault="000A381B" w:rsidP="00BE28A6">
      <w:pPr>
        <w:spacing w:after="0" w:line="360" w:lineRule="auto"/>
        <w:jc w:val="both"/>
        <w:rPr>
          <w:rFonts w:asciiTheme="majorHAnsi" w:hAnsiTheme="majorHAnsi" w:cs="Times New Roman"/>
          <w:sz w:val="24"/>
          <w:szCs w:val="24"/>
        </w:rPr>
      </w:pPr>
      <w:r w:rsidRPr="00BE28A6">
        <w:rPr>
          <w:rFonts w:asciiTheme="majorHAnsi" w:hAnsiTheme="majorHAnsi" w:cs="Times New Roman"/>
          <w:sz w:val="24"/>
          <w:szCs w:val="24"/>
        </w:rPr>
        <w:t>Jelen állás szerint a</w:t>
      </w:r>
      <w:r w:rsidR="001834F0" w:rsidRPr="00BE28A6">
        <w:rPr>
          <w:rFonts w:asciiTheme="majorHAnsi" w:hAnsiTheme="majorHAnsi" w:cs="Times New Roman"/>
          <w:sz w:val="24"/>
          <w:szCs w:val="24"/>
        </w:rPr>
        <w:t xml:space="preserve"> Hallgatói Önkormányzatok Országos Konferenciájának meghatározó szerep betöltésére van lehetősége a </w:t>
      </w:r>
      <w:r w:rsidRPr="00BE28A6">
        <w:rPr>
          <w:rFonts w:asciiTheme="majorHAnsi" w:hAnsiTheme="majorHAnsi" w:cs="Times New Roman"/>
          <w:sz w:val="24"/>
          <w:szCs w:val="24"/>
        </w:rPr>
        <w:t>V4+ országai</w:t>
      </w:r>
      <w:r w:rsidR="001834F0" w:rsidRPr="00BE28A6">
        <w:rPr>
          <w:rFonts w:asciiTheme="majorHAnsi" w:hAnsiTheme="majorHAnsi" w:cs="Times New Roman"/>
          <w:sz w:val="24"/>
          <w:szCs w:val="24"/>
        </w:rPr>
        <w:t>val való együttműködésben.</w:t>
      </w:r>
      <w:r w:rsidR="00BE7976" w:rsidRPr="00BE28A6">
        <w:rPr>
          <w:rFonts w:asciiTheme="majorHAnsi" w:hAnsiTheme="majorHAnsi" w:cs="Times New Roman"/>
          <w:sz w:val="24"/>
          <w:szCs w:val="24"/>
        </w:rPr>
        <w:t xml:space="preserve"> Ezen </w:t>
      </w:r>
      <w:r w:rsidR="00BE7976" w:rsidRPr="00BE28A6">
        <w:rPr>
          <w:rFonts w:asciiTheme="majorHAnsi" w:hAnsiTheme="majorHAnsi" w:cs="Times New Roman"/>
          <w:sz w:val="24"/>
          <w:szCs w:val="24"/>
        </w:rPr>
        <w:lastRenderedPageBreak/>
        <w:t>országokkal való együttműködés fontosságán túl</w:t>
      </w:r>
      <w:r w:rsidR="00157C2A" w:rsidRPr="00BE28A6">
        <w:rPr>
          <w:rFonts w:asciiTheme="majorHAnsi" w:hAnsiTheme="majorHAnsi" w:cs="Times New Roman"/>
          <w:sz w:val="24"/>
          <w:szCs w:val="24"/>
        </w:rPr>
        <w:t xml:space="preserve">, összefogásunk jelentősége a nemzetközi térben is értelmezendő. </w:t>
      </w:r>
      <w:r w:rsidRPr="00BE28A6">
        <w:rPr>
          <w:rFonts w:asciiTheme="majorHAnsi" w:hAnsiTheme="majorHAnsi" w:cs="Times New Roman"/>
          <w:sz w:val="24"/>
          <w:szCs w:val="24"/>
        </w:rPr>
        <w:t xml:space="preserve"> A folyamat elindítására</w:t>
      </w:r>
      <w:r w:rsidR="001834F0" w:rsidRPr="00BE28A6">
        <w:rPr>
          <w:rFonts w:asciiTheme="majorHAnsi" w:hAnsiTheme="majorHAnsi" w:cs="Times New Roman"/>
          <w:sz w:val="24"/>
          <w:szCs w:val="24"/>
        </w:rPr>
        <w:t xml:space="preserve"> még az évben lehetőségünk nyílik</w:t>
      </w:r>
      <w:r w:rsidRPr="00BE28A6">
        <w:rPr>
          <w:rFonts w:asciiTheme="majorHAnsi" w:hAnsiTheme="majorHAnsi" w:cs="Times New Roman"/>
          <w:sz w:val="24"/>
          <w:szCs w:val="24"/>
        </w:rPr>
        <w:t xml:space="preserve"> a 2014 őszi Visegrádon megrendezendő V4 találkozó</w:t>
      </w:r>
      <w:r w:rsidR="001834F0" w:rsidRPr="00BE28A6">
        <w:rPr>
          <w:rFonts w:asciiTheme="majorHAnsi" w:hAnsiTheme="majorHAnsi" w:cs="Times New Roman"/>
          <w:sz w:val="24"/>
          <w:szCs w:val="24"/>
        </w:rPr>
        <w:t xml:space="preserve"> révén</w:t>
      </w:r>
      <w:r w:rsidRPr="00BE28A6">
        <w:rPr>
          <w:rFonts w:asciiTheme="majorHAnsi" w:hAnsiTheme="majorHAnsi" w:cs="Times New Roman"/>
          <w:sz w:val="24"/>
          <w:szCs w:val="24"/>
        </w:rPr>
        <w:t xml:space="preserve">. </w:t>
      </w:r>
    </w:p>
    <w:p w14:paraId="7C7CF58D" w14:textId="292CB002" w:rsidR="000A381B" w:rsidRPr="00BE28A6" w:rsidRDefault="000A381B" w:rsidP="00BE28A6">
      <w:pPr>
        <w:spacing w:after="0" w:line="360" w:lineRule="auto"/>
        <w:jc w:val="both"/>
        <w:rPr>
          <w:rFonts w:asciiTheme="majorHAnsi" w:hAnsiTheme="majorHAnsi" w:cs="Times New Roman"/>
          <w:sz w:val="24"/>
          <w:szCs w:val="24"/>
        </w:rPr>
      </w:pPr>
      <w:r w:rsidRPr="00BE28A6">
        <w:rPr>
          <w:rFonts w:asciiTheme="majorHAnsi" w:hAnsiTheme="majorHAnsi" w:cs="Times New Roman"/>
          <w:sz w:val="24"/>
          <w:szCs w:val="24"/>
        </w:rPr>
        <w:t>Az Erasmus+ program 2014-ben indult</w:t>
      </w:r>
      <w:r w:rsidR="00F4473E" w:rsidRPr="00BE28A6">
        <w:rPr>
          <w:rFonts w:asciiTheme="majorHAnsi" w:hAnsiTheme="majorHAnsi" w:cs="Times New Roman"/>
          <w:sz w:val="24"/>
          <w:szCs w:val="24"/>
        </w:rPr>
        <w:t>,</w:t>
      </w:r>
      <w:r w:rsidRPr="00BE28A6">
        <w:rPr>
          <w:rFonts w:asciiTheme="majorHAnsi" w:hAnsiTheme="majorHAnsi" w:cs="Times New Roman"/>
          <w:sz w:val="24"/>
          <w:szCs w:val="24"/>
        </w:rPr>
        <w:t xml:space="preserve"> e név alá becsoportosítva több hallgatói mobilitási programot. Fontos összegyűjtenünk </w:t>
      </w:r>
      <w:r w:rsidR="00F42BF2" w:rsidRPr="00BE28A6">
        <w:rPr>
          <w:rFonts w:asciiTheme="majorHAnsi" w:hAnsiTheme="majorHAnsi" w:cs="Times New Roman"/>
          <w:sz w:val="24"/>
          <w:szCs w:val="24"/>
        </w:rPr>
        <w:t xml:space="preserve">a tapasztalatokat és levonni a következtetéseket </w:t>
      </w:r>
      <w:r w:rsidR="00157C2A" w:rsidRPr="00BE28A6">
        <w:rPr>
          <w:rFonts w:asciiTheme="majorHAnsi" w:hAnsiTheme="majorHAnsi" w:cs="Times New Roman"/>
          <w:sz w:val="24"/>
          <w:szCs w:val="24"/>
        </w:rPr>
        <w:t>a program első évéről, hiszen s</w:t>
      </w:r>
      <w:r w:rsidRPr="00BE28A6">
        <w:rPr>
          <w:rFonts w:asciiTheme="majorHAnsi" w:hAnsiTheme="majorHAnsi" w:cs="Times New Roman"/>
          <w:sz w:val="24"/>
          <w:szCs w:val="24"/>
        </w:rPr>
        <w:t>ok intézményben visszaesés volt tapasztalható a program iránti érdeklődés</w:t>
      </w:r>
      <w:r w:rsidR="00F42BF2" w:rsidRPr="00BE28A6">
        <w:rPr>
          <w:rFonts w:asciiTheme="majorHAnsi" w:hAnsiTheme="majorHAnsi" w:cs="Times New Roman"/>
          <w:sz w:val="24"/>
          <w:szCs w:val="24"/>
        </w:rPr>
        <w:t xml:space="preserve"> tekintetében</w:t>
      </w:r>
      <w:r w:rsidRPr="00BE28A6">
        <w:rPr>
          <w:rFonts w:asciiTheme="majorHAnsi" w:hAnsiTheme="majorHAnsi" w:cs="Times New Roman"/>
          <w:sz w:val="24"/>
          <w:szCs w:val="24"/>
        </w:rPr>
        <w:t xml:space="preserve">, a szigorodott kritériumok miatt. A hallgatók tartanak attól, hogy a korábbi Erasmus program lazább feltételeihez képest az Erasmus+ túl magas </w:t>
      </w:r>
      <w:r w:rsidR="00157C2A" w:rsidRPr="00BE28A6">
        <w:rPr>
          <w:rFonts w:asciiTheme="majorHAnsi" w:hAnsiTheme="majorHAnsi" w:cs="Times New Roman"/>
          <w:sz w:val="24"/>
          <w:szCs w:val="24"/>
        </w:rPr>
        <w:t>elvárásokat támaszt irányukba, ezért f</w:t>
      </w:r>
      <w:r w:rsidRPr="00BE28A6">
        <w:rPr>
          <w:rFonts w:asciiTheme="majorHAnsi" w:hAnsiTheme="majorHAnsi" w:cs="Times New Roman"/>
          <w:sz w:val="24"/>
          <w:szCs w:val="24"/>
        </w:rPr>
        <w:t>ontos, hogy a HÖOK segítsen elo</w:t>
      </w:r>
      <w:r w:rsidR="00157C2A" w:rsidRPr="00BE28A6">
        <w:rPr>
          <w:rFonts w:asciiTheme="majorHAnsi" w:hAnsiTheme="majorHAnsi" w:cs="Times New Roman"/>
          <w:sz w:val="24"/>
          <w:szCs w:val="24"/>
        </w:rPr>
        <w:t>szlatni a</w:t>
      </w:r>
      <w:r w:rsidRPr="00BE28A6">
        <w:rPr>
          <w:rFonts w:asciiTheme="majorHAnsi" w:hAnsiTheme="majorHAnsi" w:cs="Times New Roman"/>
          <w:sz w:val="24"/>
          <w:szCs w:val="24"/>
        </w:rPr>
        <w:t xml:space="preserve"> kételyeket</w:t>
      </w:r>
      <w:r w:rsidR="00157C2A" w:rsidRPr="00BE28A6">
        <w:rPr>
          <w:rFonts w:asciiTheme="majorHAnsi" w:hAnsiTheme="majorHAnsi" w:cs="Times New Roman"/>
          <w:sz w:val="24"/>
          <w:szCs w:val="24"/>
        </w:rPr>
        <w:t xml:space="preserve"> a hallgatótársak körében</w:t>
      </w:r>
      <w:r w:rsidRPr="00BE28A6">
        <w:rPr>
          <w:rFonts w:asciiTheme="majorHAnsi" w:hAnsiTheme="majorHAnsi" w:cs="Times New Roman"/>
          <w:sz w:val="24"/>
          <w:szCs w:val="24"/>
        </w:rPr>
        <w:t>.</w:t>
      </w:r>
    </w:p>
    <w:p w14:paraId="60E51BE8" w14:textId="76B61D05" w:rsidR="000A381B" w:rsidRPr="00BE28A6" w:rsidRDefault="000A381B" w:rsidP="00BE28A6">
      <w:pPr>
        <w:spacing w:after="0" w:line="360" w:lineRule="auto"/>
        <w:jc w:val="both"/>
        <w:rPr>
          <w:rFonts w:asciiTheme="majorHAnsi" w:hAnsiTheme="majorHAnsi" w:cs="Times New Roman"/>
          <w:sz w:val="24"/>
          <w:szCs w:val="24"/>
        </w:rPr>
      </w:pPr>
      <w:r w:rsidRPr="00BE28A6">
        <w:rPr>
          <w:rFonts w:asciiTheme="majorHAnsi" w:hAnsiTheme="majorHAnsi" w:cs="Times New Roman"/>
          <w:sz w:val="24"/>
          <w:szCs w:val="24"/>
        </w:rPr>
        <w:t>Célként tűzzük ki továbbá a különböző mobilitási pályázatokban történő részvételt, valamint közös projekteket indíthatunk a partner hallgatói szervezetekkel. E cél elérésében, az Erasmus+ civil szervezeteknek szóló pályázatai, valamint a Visegrad Found jó alapot teremthet. A pályázatok akár pozitívan hozzájárulh</w:t>
      </w:r>
      <w:r w:rsidR="00F4473E" w:rsidRPr="00BE28A6">
        <w:rPr>
          <w:rFonts w:asciiTheme="majorHAnsi" w:hAnsiTheme="majorHAnsi" w:cs="Times New Roman"/>
          <w:sz w:val="24"/>
          <w:szCs w:val="24"/>
        </w:rPr>
        <w:t>atnak a szervezet forrásbővítéséhez</w:t>
      </w:r>
      <w:r w:rsidRPr="00BE28A6">
        <w:rPr>
          <w:rFonts w:asciiTheme="majorHAnsi" w:hAnsiTheme="majorHAnsi" w:cs="Times New Roman"/>
          <w:sz w:val="24"/>
          <w:szCs w:val="24"/>
        </w:rPr>
        <w:t>.</w:t>
      </w:r>
    </w:p>
    <w:p w14:paraId="0CE347FB" w14:textId="46C182B3" w:rsidR="000A381B" w:rsidRPr="00BE28A6" w:rsidRDefault="000A381B" w:rsidP="00E843A7">
      <w:pPr>
        <w:spacing w:after="0" w:line="360" w:lineRule="auto"/>
        <w:jc w:val="both"/>
        <w:rPr>
          <w:rFonts w:asciiTheme="majorHAnsi" w:hAnsiTheme="majorHAnsi" w:cs="Times New Roman"/>
          <w:sz w:val="24"/>
          <w:szCs w:val="24"/>
        </w:rPr>
      </w:pPr>
      <w:r w:rsidRPr="00BE28A6">
        <w:rPr>
          <w:rFonts w:asciiTheme="majorHAnsi" w:hAnsiTheme="majorHAnsi" w:cs="Times New Roman"/>
          <w:sz w:val="24"/>
          <w:szCs w:val="24"/>
        </w:rPr>
        <w:t>Aktívabb részvételt kívánunk vállalni az ESU i</w:t>
      </w:r>
      <w:r w:rsidR="00157C2A" w:rsidRPr="00BE28A6">
        <w:rPr>
          <w:rFonts w:asciiTheme="majorHAnsi" w:hAnsiTheme="majorHAnsi" w:cs="Times New Roman"/>
          <w:sz w:val="24"/>
          <w:szCs w:val="24"/>
        </w:rPr>
        <w:t>rányelveit meghatározó munkában.</w:t>
      </w:r>
      <w:r w:rsidRPr="00BE28A6">
        <w:rPr>
          <w:rFonts w:asciiTheme="majorHAnsi" w:hAnsiTheme="majorHAnsi" w:cs="Times New Roman"/>
          <w:sz w:val="24"/>
          <w:szCs w:val="24"/>
        </w:rPr>
        <w:t xml:space="preserve"> Hazánk adott már otthont ESU Board Meetingnek, több V4 találkozónak, valamint a 21. ESU Conve</w:t>
      </w:r>
      <w:r w:rsidR="00157C2A" w:rsidRPr="00BE28A6">
        <w:rPr>
          <w:rFonts w:asciiTheme="majorHAnsi" w:hAnsiTheme="majorHAnsi" w:cs="Times New Roman"/>
          <w:sz w:val="24"/>
          <w:szCs w:val="24"/>
        </w:rPr>
        <w:t>ntiont is Budapesten szervezték,</w:t>
      </w:r>
      <w:r w:rsidRPr="00BE28A6">
        <w:rPr>
          <w:rFonts w:asciiTheme="majorHAnsi" w:hAnsiTheme="majorHAnsi" w:cs="Times New Roman"/>
          <w:sz w:val="24"/>
          <w:szCs w:val="24"/>
        </w:rPr>
        <w:t xml:space="preserve"> </w:t>
      </w:r>
      <w:r w:rsidR="00157C2A" w:rsidRPr="00BE28A6">
        <w:rPr>
          <w:rFonts w:asciiTheme="majorHAnsi" w:hAnsiTheme="majorHAnsi" w:cs="Times New Roman"/>
          <w:sz w:val="24"/>
          <w:szCs w:val="24"/>
        </w:rPr>
        <w:t>u</w:t>
      </w:r>
      <w:r w:rsidR="00F42BF2" w:rsidRPr="00BE28A6">
        <w:rPr>
          <w:rFonts w:asciiTheme="majorHAnsi" w:hAnsiTheme="majorHAnsi" w:cs="Times New Roman"/>
          <w:sz w:val="24"/>
          <w:szCs w:val="24"/>
        </w:rPr>
        <w:t>gyanakkor e</w:t>
      </w:r>
      <w:r w:rsidRPr="00BE28A6">
        <w:rPr>
          <w:rFonts w:asciiTheme="majorHAnsi" w:hAnsiTheme="majorHAnsi" w:cs="Times New Roman"/>
          <w:sz w:val="24"/>
          <w:szCs w:val="24"/>
        </w:rPr>
        <w:t>ljött az idő, hogy a stratégia, illetve véleményalkotásba is nagyobb hangsúlyt kapjon</w:t>
      </w:r>
      <w:r w:rsidR="00157C2A" w:rsidRPr="00BE28A6">
        <w:rPr>
          <w:rFonts w:asciiTheme="majorHAnsi" w:hAnsiTheme="majorHAnsi" w:cs="Times New Roman"/>
          <w:sz w:val="24"/>
          <w:szCs w:val="24"/>
        </w:rPr>
        <w:t xml:space="preserve"> a szervezet.</w:t>
      </w:r>
      <w:r w:rsidRPr="00BE28A6">
        <w:rPr>
          <w:rFonts w:asciiTheme="majorHAnsi" w:hAnsiTheme="majorHAnsi" w:cs="Times New Roman"/>
          <w:sz w:val="24"/>
          <w:szCs w:val="24"/>
        </w:rPr>
        <w:t xml:space="preserve"> Fontos, hogy a magyar hallgatók véleménye, érdekei, gondolatai megjel</w:t>
      </w:r>
      <w:r w:rsidR="00F42BF2" w:rsidRPr="00BE28A6">
        <w:rPr>
          <w:rFonts w:asciiTheme="majorHAnsi" w:hAnsiTheme="majorHAnsi" w:cs="Times New Roman"/>
          <w:sz w:val="24"/>
          <w:szCs w:val="24"/>
        </w:rPr>
        <w:t>enjenek az ESU dokumentumaiban.</w:t>
      </w:r>
    </w:p>
    <w:p w14:paraId="72A7FEE5" w14:textId="08BFEC7D" w:rsidR="00157C2A" w:rsidRPr="00B75D88" w:rsidRDefault="00E843A7" w:rsidP="00BE28A6">
      <w:pPr>
        <w:spacing w:after="0" w:line="360" w:lineRule="auto"/>
        <w:rPr>
          <w:rFonts w:asciiTheme="majorHAnsi" w:hAnsiTheme="majorHAnsi" w:cs="Times New Roman"/>
          <w:b/>
          <w:sz w:val="24"/>
          <w:szCs w:val="24"/>
        </w:rPr>
      </w:pPr>
      <w:r>
        <w:rPr>
          <w:rFonts w:asciiTheme="majorHAnsi" w:hAnsiTheme="majorHAnsi" w:cs="Times New Roman"/>
          <w:b/>
          <w:sz w:val="24"/>
          <w:szCs w:val="24"/>
        </w:rPr>
        <w:t xml:space="preserve">2.2.6. </w:t>
      </w:r>
      <w:r w:rsidR="00B75D88">
        <w:rPr>
          <w:rFonts w:asciiTheme="majorHAnsi" w:hAnsiTheme="majorHAnsi" w:cs="Times New Roman"/>
          <w:b/>
          <w:sz w:val="24"/>
          <w:szCs w:val="24"/>
        </w:rPr>
        <w:t>Ifjúságügy</w:t>
      </w:r>
    </w:p>
    <w:p w14:paraId="709BAA0B" w14:textId="03977965" w:rsidR="00677924" w:rsidRPr="00BE28A6" w:rsidRDefault="00157C2A" w:rsidP="00BE28A6">
      <w:pPr>
        <w:spacing w:after="0" w:line="360" w:lineRule="auto"/>
        <w:jc w:val="both"/>
        <w:rPr>
          <w:rFonts w:asciiTheme="majorHAnsi" w:hAnsiTheme="majorHAnsi" w:cs="Times New Roman"/>
          <w:sz w:val="24"/>
          <w:szCs w:val="24"/>
        </w:rPr>
      </w:pPr>
      <w:r w:rsidRPr="00BE28A6">
        <w:rPr>
          <w:rFonts w:asciiTheme="majorHAnsi" w:hAnsiTheme="majorHAnsi" w:cs="Times New Roman"/>
          <w:sz w:val="24"/>
          <w:szCs w:val="24"/>
        </w:rPr>
        <w:t>Az elmúlt évek során</w:t>
      </w:r>
      <w:r w:rsidR="00C719EF" w:rsidRPr="00BE28A6">
        <w:rPr>
          <w:rFonts w:asciiTheme="majorHAnsi" w:hAnsiTheme="majorHAnsi" w:cs="Times New Roman"/>
          <w:sz w:val="24"/>
          <w:szCs w:val="24"/>
        </w:rPr>
        <w:t xml:space="preserve"> a Hallgatói Önkormányzatok Országos Konferenciájának ifjúságpolitikai, ifjúságügyi </w:t>
      </w:r>
      <w:r w:rsidRPr="00BE28A6">
        <w:rPr>
          <w:rFonts w:asciiTheme="majorHAnsi" w:hAnsiTheme="majorHAnsi" w:cs="Times New Roman"/>
          <w:sz w:val="24"/>
          <w:szCs w:val="24"/>
        </w:rPr>
        <w:t xml:space="preserve">szerepvállalása </w:t>
      </w:r>
      <w:r w:rsidR="00C719EF" w:rsidRPr="00BE28A6">
        <w:rPr>
          <w:rFonts w:asciiTheme="majorHAnsi" w:hAnsiTheme="majorHAnsi" w:cs="Times New Roman"/>
          <w:sz w:val="24"/>
          <w:szCs w:val="24"/>
        </w:rPr>
        <w:t>meghatározó volt.</w:t>
      </w:r>
      <w:r w:rsidRPr="00BE28A6">
        <w:rPr>
          <w:rFonts w:asciiTheme="majorHAnsi" w:hAnsiTheme="majorHAnsi" w:cs="Times New Roman"/>
          <w:sz w:val="24"/>
          <w:szCs w:val="24"/>
        </w:rPr>
        <w:t xml:space="preserve"> </w:t>
      </w:r>
      <w:r w:rsidR="00677924" w:rsidRPr="00BE28A6">
        <w:rPr>
          <w:rFonts w:asciiTheme="majorHAnsi" w:hAnsiTheme="majorHAnsi" w:cs="Times New Roman"/>
          <w:sz w:val="24"/>
          <w:szCs w:val="24"/>
        </w:rPr>
        <w:t>A Nemzeti Ifjúsági Fórum koncepciójának kidolgozásában, majd a Nemzeti Ifjúsági Tanács megalakítási folyamatában egyaránt fontos szerepet töltött be a szervezet. A Magyar Ifjúsági K</w:t>
      </w:r>
      <w:r w:rsidR="00F30FAE" w:rsidRPr="00BE28A6">
        <w:rPr>
          <w:rFonts w:asciiTheme="majorHAnsi" w:hAnsiTheme="majorHAnsi" w:cs="Times New Roman"/>
          <w:sz w:val="24"/>
          <w:szCs w:val="24"/>
        </w:rPr>
        <w:t>onferencia munkásságába való be</w:t>
      </w:r>
      <w:r w:rsidR="00677924" w:rsidRPr="00BE28A6">
        <w:rPr>
          <w:rFonts w:asciiTheme="majorHAnsi" w:hAnsiTheme="majorHAnsi" w:cs="Times New Roman"/>
          <w:sz w:val="24"/>
          <w:szCs w:val="24"/>
        </w:rPr>
        <w:t>kapcsolódással, folyamatos jelenléttel a Kárpát-medencei, külhoni ügyeket tekintve is meghatározóvá vált a szervezet. A kormányzati kezdeményezések, egyeztetések folyamatos résztvevője</w:t>
      </w:r>
      <w:r w:rsidR="00A26E86" w:rsidRPr="00BE28A6">
        <w:rPr>
          <w:rFonts w:asciiTheme="majorHAnsi" w:hAnsiTheme="majorHAnsi" w:cs="Times New Roman"/>
          <w:sz w:val="24"/>
          <w:szCs w:val="24"/>
        </w:rPr>
        <w:t>, részese</w:t>
      </w:r>
      <w:r w:rsidR="00677924" w:rsidRPr="00BE28A6">
        <w:rPr>
          <w:rFonts w:asciiTheme="majorHAnsi" w:hAnsiTheme="majorHAnsi" w:cs="Times New Roman"/>
          <w:sz w:val="24"/>
          <w:szCs w:val="24"/>
        </w:rPr>
        <w:t xml:space="preserve"> volt a szervezet</w:t>
      </w:r>
      <w:r w:rsidR="00A26E86" w:rsidRPr="00BE28A6">
        <w:rPr>
          <w:rFonts w:asciiTheme="majorHAnsi" w:hAnsiTheme="majorHAnsi" w:cs="Times New Roman"/>
          <w:sz w:val="24"/>
          <w:szCs w:val="24"/>
        </w:rPr>
        <w:t xml:space="preserve">, a kormányzati háttérintézményekkel való kapcsolattartás is folyamatos volt. </w:t>
      </w:r>
      <w:r w:rsidR="00677924" w:rsidRPr="00BE28A6">
        <w:rPr>
          <w:rFonts w:asciiTheme="majorHAnsi" w:hAnsiTheme="majorHAnsi" w:cs="Times New Roman"/>
          <w:sz w:val="24"/>
          <w:szCs w:val="24"/>
        </w:rPr>
        <w:t xml:space="preserve"> </w:t>
      </w:r>
    </w:p>
    <w:p w14:paraId="1ED748E1" w14:textId="0D8499E3" w:rsidR="00677924" w:rsidRPr="00BE28A6" w:rsidRDefault="00677924" w:rsidP="00BE28A6">
      <w:pPr>
        <w:spacing w:after="0" w:line="360" w:lineRule="auto"/>
        <w:jc w:val="both"/>
        <w:rPr>
          <w:rFonts w:asciiTheme="majorHAnsi" w:hAnsiTheme="majorHAnsi" w:cs="Times New Roman"/>
          <w:sz w:val="24"/>
          <w:szCs w:val="24"/>
        </w:rPr>
      </w:pPr>
      <w:r w:rsidRPr="00BE28A6">
        <w:rPr>
          <w:rFonts w:asciiTheme="majorHAnsi" w:hAnsiTheme="majorHAnsi" w:cs="Times New Roman"/>
          <w:sz w:val="24"/>
          <w:szCs w:val="24"/>
        </w:rPr>
        <w:t xml:space="preserve">A jövőt tekintve is kiemelten fontos a területen való aktív közreműködésünk, szerepvállalásunk presztízs kérdés. Ugyanakkor megkülönböztetett figyelmet kell fordítanunk azon külhoni felsőoktatási intézmények irányába, ahol magyar nyelvű képzés folyik és magyar ajkú hallgatók tanulnak. </w:t>
      </w:r>
      <w:r w:rsidR="00A26E86" w:rsidRPr="00BE28A6">
        <w:rPr>
          <w:rFonts w:asciiTheme="majorHAnsi" w:hAnsiTheme="majorHAnsi" w:cs="Times New Roman"/>
          <w:sz w:val="24"/>
          <w:szCs w:val="24"/>
        </w:rPr>
        <w:t xml:space="preserve">A HÖOK határon </w:t>
      </w:r>
      <w:r w:rsidR="00F30FAE" w:rsidRPr="00BE28A6">
        <w:rPr>
          <w:rFonts w:asciiTheme="majorHAnsi" w:hAnsiTheme="majorHAnsi" w:cs="Times New Roman"/>
          <w:sz w:val="24"/>
          <w:szCs w:val="24"/>
        </w:rPr>
        <w:t>túli szerepvállalását</w:t>
      </w:r>
      <w:r w:rsidR="00A26E86" w:rsidRPr="00BE28A6">
        <w:rPr>
          <w:rFonts w:asciiTheme="majorHAnsi" w:hAnsiTheme="majorHAnsi" w:cs="Times New Roman"/>
          <w:sz w:val="24"/>
          <w:szCs w:val="24"/>
        </w:rPr>
        <w:t xml:space="preserve"> erősíteni </w:t>
      </w:r>
      <w:r w:rsidR="00A26E86" w:rsidRPr="00BE28A6">
        <w:rPr>
          <w:rFonts w:asciiTheme="majorHAnsi" w:hAnsiTheme="majorHAnsi" w:cs="Times New Roman"/>
          <w:sz w:val="24"/>
          <w:szCs w:val="24"/>
        </w:rPr>
        <w:lastRenderedPageBreak/>
        <w:t>kívánom a következő ciklusban. A 2013-ban megalakult Kárpát-medencei Felsőoktatási Kerekasztal (továbbiakban: KMFK) munkájának koordinációját továbbra is alapfeladatnak tekintem, emellett pedig mindenképp célszerű lenne egy olyan intézkedési terv megalkotása a KMFK-n belül, mely gyors és hatékony fellépést tudna eredményezni a</w:t>
      </w:r>
      <w:r w:rsidR="00F30FAE" w:rsidRPr="00BE28A6">
        <w:rPr>
          <w:rFonts w:asciiTheme="majorHAnsi" w:hAnsiTheme="majorHAnsi" w:cs="Times New Roman"/>
          <w:sz w:val="24"/>
          <w:szCs w:val="24"/>
        </w:rPr>
        <w:t xml:space="preserve"> mindennapos</w:t>
      </w:r>
      <w:r w:rsidR="00A26E86" w:rsidRPr="00BE28A6">
        <w:rPr>
          <w:rFonts w:asciiTheme="majorHAnsi" w:hAnsiTheme="majorHAnsi" w:cs="Times New Roman"/>
          <w:sz w:val="24"/>
          <w:szCs w:val="24"/>
        </w:rPr>
        <w:t xml:space="preserve"> problémák megoldása esetén.</w:t>
      </w:r>
      <w:r w:rsidR="00F30FAE" w:rsidRPr="00BE28A6">
        <w:rPr>
          <w:rFonts w:asciiTheme="majorHAnsi" w:hAnsiTheme="majorHAnsi" w:cs="Times New Roman"/>
          <w:sz w:val="24"/>
          <w:szCs w:val="24"/>
        </w:rPr>
        <w:t xml:space="preserve"> Mind az ifjúságügy, mind a kárpát-medencei magyar felsőoktatás további népszerűsítése érdekében az EFOTT Civil Falujában is komoly jelenlétet szorgalmazok a határon túli intézmények, valamint a magyar ifjúsággal kapcsolatos projektek bemutatására alkalmas intézmények, szervezetek részéről. Ez már a korábbi években is egyre nagyobb hangsúlyt kapott, mely folyamatot tovább kell erősíteni. Az újragondolt ERASMUS+ projekt kibővített lehetőségei, a Kolozsvár Európa Ifjúsági Fővárosa – 2015-ös projekt komoly együttműködési lehetőség a határon túli intézményékkel történő közös munka tekintetében.</w:t>
      </w:r>
    </w:p>
    <w:p w14:paraId="58A39D41" w14:textId="77777777" w:rsidR="00B75D88" w:rsidRPr="00B75D88" w:rsidRDefault="00A26E86" w:rsidP="00BE28A6">
      <w:pPr>
        <w:spacing w:after="0" w:line="360" w:lineRule="auto"/>
        <w:jc w:val="both"/>
        <w:rPr>
          <w:rFonts w:asciiTheme="majorHAnsi" w:hAnsiTheme="majorHAnsi" w:cs="Times New Roman"/>
          <w:sz w:val="24"/>
          <w:szCs w:val="24"/>
        </w:rPr>
      </w:pPr>
      <w:r w:rsidRPr="00B75D88">
        <w:rPr>
          <w:rFonts w:asciiTheme="majorHAnsi" w:hAnsiTheme="majorHAnsi" w:cs="Times New Roman"/>
          <w:sz w:val="24"/>
          <w:szCs w:val="24"/>
        </w:rPr>
        <w:t>A</w:t>
      </w:r>
      <w:r w:rsidR="00F30FAE" w:rsidRPr="00B75D88">
        <w:rPr>
          <w:rFonts w:asciiTheme="majorHAnsi" w:hAnsiTheme="majorHAnsi" w:cs="Times New Roman"/>
          <w:sz w:val="24"/>
          <w:szCs w:val="24"/>
        </w:rPr>
        <w:t xml:space="preserve"> kormányzati kezdeményezések együttműködési lehetőségeit tekintve, fontosnak tartom az </w:t>
      </w:r>
      <w:r w:rsidRPr="00B75D88">
        <w:rPr>
          <w:rFonts w:asciiTheme="majorHAnsi" w:hAnsiTheme="majorHAnsi" w:cs="Times New Roman"/>
          <w:sz w:val="24"/>
          <w:szCs w:val="24"/>
        </w:rPr>
        <w:t>Ifjúság Szakm</w:t>
      </w:r>
      <w:r w:rsidR="00F30FAE" w:rsidRPr="00B75D88">
        <w:rPr>
          <w:rFonts w:asciiTheme="majorHAnsi" w:hAnsiTheme="majorHAnsi" w:cs="Times New Roman"/>
          <w:sz w:val="24"/>
          <w:szCs w:val="24"/>
        </w:rPr>
        <w:t>ai Egyeztető Fórum munkájába való aktívabb</w:t>
      </w:r>
      <w:r w:rsidRPr="00B75D88">
        <w:rPr>
          <w:rFonts w:asciiTheme="majorHAnsi" w:hAnsiTheme="majorHAnsi" w:cs="Times New Roman"/>
          <w:sz w:val="24"/>
          <w:szCs w:val="24"/>
        </w:rPr>
        <w:t xml:space="preserve"> rész</w:t>
      </w:r>
      <w:r w:rsidR="00F30FAE" w:rsidRPr="00B75D88">
        <w:rPr>
          <w:rFonts w:asciiTheme="majorHAnsi" w:hAnsiTheme="majorHAnsi" w:cs="Times New Roman"/>
          <w:sz w:val="24"/>
          <w:szCs w:val="24"/>
        </w:rPr>
        <w:t>vételünket</w:t>
      </w:r>
      <w:r w:rsidRPr="00B75D88">
        <w:rPr>
          <w:rFonts w:asciiTheme="majorHAnsi" w:hAnsiTheme="majorHAnsi" w:cs="Times New Roman"/>
          <w:sz w:val="24"/>
          <w:szCs w:val="24"/>
        </w:rPr>
        <w:t xml:space="preserve"> kihasználva </w:t>
      </w:r>
      <w:r w:rsidR="00F30FAE" w:rsidRPr="00B75D88">
        <w:rPr>
          <w:rFonts w:asciiTheme="majorHAnsi" w:hAnsiTheme="majorHAnsi" w:cs="Times New Roman"/>
          <w:sz w:val="24"/>
          <w:szCs w:val="24"/>
        </w:rPr>
        <w:t>szakterületi felkészültségünket. Továbbá fontosnak tartom, hogy a tagönkormányzatok által becsatornázott ifjúságügyi kérdéseket, problémákat</w:t>
      </w:r>
      <w:r w:rsidR="00B75D88" w:rsidRPr="00B75D88">
        <w:rPr>
          <w:rFonts w:asciiTheme="majorHAnsi" w:hAnsiTheme="majorHAnsi" w:cs="Times New Roman"/>
          <w:sz w:val="24"/>
          <w:szCs w:val="24"/>
        </w:rPr>
        <w:t xml:space="preserve"> jelenítsük meg az ifjúságügyi illetékeseknél.</w:t>
      </w:r>
      <w:r w:rsidR="00F30FAE" w:rsidRPr="00B75D88">
        <w:rPr>
          <w:rFonts w:asciiTheme="majorHAnsi" w:hAnsiTheme="majorHAnsi" w:cs="Times New Roman"/>
          <w:sz w:val="24"/>
          <w:szCs w:val="24"/>
        </w:rPr>
        <w:t xml:space="preserve"> </w:t>
      </w:r>
    </w:p>
    <w:p w14:paraId="7618FB85" w14:textId="244E3084" w:rsidR="00A26E86" w:rsidRPr="00B75D88" w:rsidRDefault="00A26E86" w:rsidP="00BE28A6">
      <w:pPr>
        <w:spacing w:after="0" w:line="360" w:lineRule="auto"/>
        <w:jc w:val="both"/>
        <w:rPr>
          <w:rFonts w:asciiTheme="majorHAnsi" w:hAnsiTheme="majorHAnsi" w:cs="Times New Roman"/>
          <w:sz w:val="24"/>
          <w:szCs w:val="24"/>
        </w:rPr>
      </w:pPr>
      <w:r w:rsidRPr="00B75D88">
        <w:rPr>
          <w:rFonts w:asciiTheme="majorHAnsi" w:hAnsiTheme="majorHAnsi" w:cs="Times New Roman"/>
          <w:sz w:val="24"/>
          <w:szCs w:val="24"/>
        </w:rPr>
        <w:t>Meg kell találnunk azokat a funkciókat, szerepvállalási lehetőségeket, melyek az újonna</w:t>
      </w:r>
      <w:r w:rsidR="00B75D88" w:rsidRPr="00B75D88">
        <w:rPr>
          <w:rFonts w:asciiTheme="majorHAnsi" w:hAnsiTheme="majorHAnsi" w:cs="Times New Roman"/>
          <w:sz w:val="24"/>
          <w:szCs w:val="24"/>
        </w:rPr>
        <w:t>n induló projektek tekintetében</w:t>
      </w:r>
      <w:r w:rsidRPr="00B75D88">
        <w:rPr>
          <w:rFonts w:asciiTheme="majorHAnsi" w:hAnsiTheme="majorHAnsi" w:cs="Times New Roman"/>
          <w:sz w:val="24"/>
          <w:szCs w:val="24"/>
        </w:rPr>
        <w:t xml:space="preserve"> együttműködési lehetőséget biztosítanak. </w:t>
      </w:r>
    </w:p>
    <w:p w14:paraId="3ABC197E" w14:textId="45E03A9F" w:rsidR="00157C2A" w:rsidRPr="00E843A7" w:rsidRDefault="00B75D88" w:rsidP="00E843A7">
      <w:pPr>
        <w:spacing w:after="0" w:line="360" w:lineRule="auto"/>
        <w:jc w:val="both"/>
        <w:rPr>
          <w:rFonts w:asciiTheme="majorHAnsi" w:hAnsiTheme="majorHAnsi"/>
          <w:sz w:val="24"/>
          <w:szCs w:val="24"/>
        </w:rPr>
      </w:pPr>
      <w:r w:rsidRPr="00BE28A6">
        <w:rPr>
          <w:rFonts w:asciiTheme="majorHAnsi" w:hAnsiTheme="majorHAnsi"/>
          <w:sz w:val="24"/>
          <w:szCs w:val="24"/>
        </w:rPr>
        <w:t>A Hallgatói Önkormányzatok Országos Konferenciája számára kiemelkedően fontosak a társadalmi és civil kapcsolatok. A korábbi elnöki ciklusok alatt már sor került</w:t>
      </w:r>
      <w:r w:rsidR="007B0F18">
        <w:rPr>
          <w:rFonts w:asciiTheme="majorHAnsi" w:hAnsiTheme="majorHAnsi"/>
          <w:sz w:val="24"/>
          <w:szCs w:val="24"/>
        </w:rPr>
        <w:t xml:space="preserve"> számos</w:t>
      </w:r>
      <w:r w:rsidRPr="00BE28A6">
        <w:rPr>
          <w:rFonts w:asciiTheme="majorHAnsi" w:hAnsiTheme="majorHAnsi"/>
          <w:sz w:val="24"/>
          <w:szCs w:val="24"/>
        </w:rPr>
        <w:t xml:space="preserve"> kapcsolatfelvételre</w:t>
      </w:r>
      <w:r w:rsidR="007B0F18">
        <w:rPr>
          <w:rFonts w:asciiTheme="majorHAnsi" w:hAnsiTheme="majorHAnsi"/>
          <w:sz w:val="24"/>
          <w:szCs w:val="24"/>
        </w:rPr>
        <w:t xml:space="preserve">, melynek eredményeképpen mára jól működő formalizált együttműködésekről beszélhetünk. </w:t>
      </w:r>
    </w:p>
    <w:p w14:paraId="2AA6E100" w14:textId="4635BCFA" w:rsidR="008D570B" w:rsidRPr="00B75D88" w:rsidRDefault="00E843A7" w:rsidP="00B75D88">
      <w:pPr>
        <w:spacing w:after="0" w:line="360" w:lineRule="auto"/>
        <w:jc w:val="both"/>
        <w:rPr>
          <w:rFonts w:asciiTheme="majorHAnsi" w:hAnsiTheme="majorHAnsi" w:cs="Times New Roman"/>
          <w:b/>
          <w:sz w:val="24"/>
          <w:szCs w:val="24"/>
        </w:rPr>
      </w:pPr>
      <w:r>
        <w:rPr>
          <w:rFonts w:asciiTheme="majorHAnsi" w:hAnsiTheme="majorHAnsi" w:cs="Times New Roman"/>
          <w:b/>
          <w:sz w:val="24"/>
          <w:szCs w:val="24"/>
        </w:rPr>
        <w:t xml:space="preserve">2.2.7. </w:t>
      </w:r>
      <w:r w:rsidR="00813071" w:rsidRPr="00B75D88">
        <w:rPr>
          <w:rFonts w:asciiTheme="majorHAnsi" w:hAnsiTheme="majorHAnsi" w:cs="Times New Roman"/>
          <w:b/>
          <w:sz w:val="24"/>
          <w:szCs w:val="24"/>
        </w:rPr>
        <w:t xml:space="preserve">Kommunikáció </w:t>
      </w:r>
    </w:p>
    <w:p w14:paraId="0B5F495B" w14:textId="77777777" w:rsidR="007B0F18" w:rsidRDefault="00C87831" w:rsidP="00E11589">
      <w:pPr>
        <w:spacing w:after="0" w:line="360" w:lineRule="auto"/>
        <w:jc w:val="both"/>
        <w:rPr>
          <w:rFonts w:asciiTheme="majorHAnsi" w:hAnsiTheme="majorHAnsi" w:cs="Arial"/>
          <w:sz w:val="24"/>
          <w:szCs w:val="24"/>
        </w:rPr>
      </w:pPr>
      <w:r w:rsidRPr="00BE28A6">
        <w:rPr>
          <w:rFonts w:asciiTheme="majorHAnsi" w:hAnsiTheme="majorHAnsi" w:cs="Arial"/>
          <w:sz w:val="24"/>
          <w:szCs w:val="24"/>
        </w:rPr>
        <w:t xml:space="preserve">Teljesen egyértelmű, hogy mind a </w:t>
      </w:r>
      <w:r w:rsidR="00C8337F" w:rsidRPr="00BE28A6">
        <w:rPr>
          <w:rFonts w:asciiTheme="majorHAnsi" w:hAnsiTheme="majorHAnsi" w:cs="Arial"/>
          <w:sz w:val="24"/>
          <w:szCs w:val="24"/>
        </w:rPr>
        <w:t>szakmai tevékenység</w:t>
      </w:r>
      <w:r w:rsidRPr="00BE28A6">
        <w:rPr>
          <w:rFonts w:asciiTheme="majorHAnsi" w:hAnsiTheme="majorHAnsi" w:cs="Arial"/>
          <w:sz w:val="24"/>
          <w:szCs w:val="24"/>
        </w:rPr>
        <w:t>ünket, mind a (mindennapos)</w:t>
      </w:r>
      <w:r w:rsidR="00C8337F" w:rsidRPr="00BE28A6">
        <w:rPr>
          <w:rFonts w:asciiTheme="majorHAnsi" w:hAnsiTheme="majorHAnsi" w:cs="Arial"/>
          <w:sz w:val="24"/>
          <w:szCs w:val="24"/>
        </w:rPr>
        <w:t xml:space="preserve"> elért eredménye</w:t>
      </w:r>
      <w:r w:rsidRPr="00BE28A6">
        <w:rPr>
          <w:rFonts w:asciiTheme="majorHAnsi" w:hAnsiTheme="majorHAnsi" w:cs="Arial"/>
          <w:sz w:val="24"/>
          <w:szCs w:val="24"/>
        </w:rPr>
        <w:t>in</w:t>
      </w:r>
      <w:r w:rsidR="00C8337F" w:rsidRPr="00BE28A6">
        <w:rPr>
          <w:rFonts w:asciiTheme="majorHAnsi" w:hAnsiTheme="majorHAnsi" w:cs="Arial"/>
          <w:sz w:val="24"/>
          <w:szCs w:val="24"/>
        </w:rPr>
        <w:t>k</w:t>
      </w:r>
      <w:r w:rsidRPr="00BE28A6">
        <w:rPr>
          <w:rFonts w:asciiTheme="majorHAnsi" w:hAnsiTheme="majorHAnsi" w:cs="Arial"/>
          <w:sz w:val="24"/>
          <w:szCs w:val="24"/>
        </w:rPr>
        <w:t>et jobban kell</w:t>
      </w:r>
      <w:r w:rsidR="00C8337F" w:rsidRPr="00BE28A6">
        <w:rPr>
          <w:rFonts w:asciiTheme="majorHAnsi" w:hAnsiTheme="majorHAnsi" w:cs="Arial"/>
          <w:sz w:val="24"/>
          <w:szCs w:val="24"/>
        </w:rPr>
        <w:t xml:space="preserve"> kommuniká</w:t>
      </w:r>
      <w:r w:rsidR="007B0F18">
        <w:rPr>
          <w:rFonts w:asciiTheme="majorHAnsi" w:hAnsiTheme="majorHAnsi" w:cs="Arial"/>
          <w:sz w:val="24"/>
          <w:szCs w:val="24"/>
        </w:rPr>
        <w:t>lni valamennyi érintettel.</w:t>
      </w:r>
      <w:r w:rsidR="00C8337F" w:rsidRPr="00BE28A6">
        <w:rPr>
          <w:rFonts w:asciiTheme="majorHAnsi" w:hAnsiTheme="majorHAnsi" w:cs="Arial"/>
          <w:sz w:val="24"/>
          <w:szCs w:val="24"/>
        </w:rPr>
        <w:t xml:space="preserve"> </w:t>
      </w:r>
    </w:p>
    <w:p w14:paraId="0B895B83" w14:textId="2BE4A407" w:rsidR="00C8337F" w:rsidRPr="00BE28A6" w:rsidRDefault="00C87831" w:rsidP="00E11589">
      <w:pPr>
        <w:spacing w:after="0" w:line="360" w:lineRule="auto"/>
        <w:jc w:val="both"/>
        <w:rPr>
          <w:rFonts w:asciiTheme="majorHAnsi" w:hAnsiTheme="majorHAnsi" w:cs="Arial"/>
          <w:sz w:val="24"/>
          <w:szCs w:val="24"/>
        </w:rPr>
      </w:pPr>
      <w:r w:rsidRPr="00BE28A6">
        <w:rPr>
          <w:rFonts w:asciiTheme="majorHAnsi" w:hAnsiTheme="majorHAnsi" w:cs="Arial"/>
          <w:sz w:val="24"/>
          <w:szCs w:val="24"/>
        </w:rPr>
        <w:t>Nyilvánvaló, hogy a</w:t>
      </w:r>
      <w:r w:rsidR="00C8337F" w:rsidRPr="00BE28A6">
        <w:rPr>
          <w:rFonts w:asciiTheme="majorHAnsi" w:hAnsiTheme="majorHAnsi" w:cs="Arial"/>
          <w:sz w:val="24"/>
          <w:szCs w:val="24"/>
        </w:rPr>
        <w:t xml:space="preserve"> ko</w:t>
      </w:r>
      <w:r w:rsidRPr="00BE28A6">
        <w:rPr>
          <w:rFonts w:asciiTheme="majorHAnsi" w:hAnsiTheme="majorHAnsi" w:cs="Arial"/>
          <w:sz w:val="24"/>
          <w:szCs w:val="24"/>
        </w:rPr>
        <w:t>mmunikációs hiányosságok kiküszöbölése</w:t>
      </w:r>
      <w:r w:rsidR="00C8337F" w:rsidRPr="00BE28A6">
        <w:rPr>
          <w:rFonts w:asciiTheme="majorHAnsi" w:hAnsiTheme="majorHAnsi" w:cs="Arial"/>
          <w:sz w:val="24"/>
          <w:szCs w:val="24"/>
        </w:rPr>
        <w:t xml:space="preserve"> </w:t>
      </w:r>
      <w:r w:rsidR="007B0F18">
        <w:rPr>
          <w:rFonts w:asciiTheme="majorHAnsi" w:hAnsiTheme="majorHAnsi" w:cs="Arial"/>
          <w:sz w:val="24"/>
          <w:szCs w:val="24"/>
        </w:rPr>
        <w:t xml:space="preserve">csak </w:t>
      </w:r>
      <w:r w:rsidR="00C8337F" w:rsidRPr="00BE28A6">
        <w:rPr>
          <w:rFonts w:asciiTheme="majorHAnsi" w:hAnsiTheme="majorHAnsi" w:cs="Arial"/>
          <w:sz w:val="24"/>
          <w:szCs w:val="24"/>
        </w:rPr>
        <w:t>egy új kommunikációs stratégia kidol</w:t>
      </w:r>
      <w:r w:rsidR="007B0F18">
        <w:rPr>
          <w:rFonts w:asciiTheme="majorHAnsi" w:hAnsiTheme="majorHAnsi" w:cs="Arial"/>
          <w:sz w:val="24"/>
          <w:szCs w:val="24"/>
        </w:rPr>
        <w:t>gozásával és egy azt megvalósító stábbal lehet működőképes. A stratégia alapvetéseinek kidolgozása a tagönkormányzatokkal történt előzetes programalkotás során megkezdődött.</w:t>
      </w:r>
    </w:p>
    <w:p w14:paraId="1FB8833C" w14:textId="6C1D59D3" w:rsidR="00C8337F" w:rsidRPr="00BE28A6" w:rsidRDefault="00C8337F" w:rsidP="00E11589">
      <w:pPr>
        <w:spacing w:after="0" w:line="360" w:lineRule="auto"/>
        <w:jc w:val="both"/>
        <w:rPr>
          <w:rFonts w:asciiTheme="majorHAnsi" w:hAnsiTheme="majorHAnsi" w:cs="Arial"/>
          <w:sz w:val="24"/>
          <w:szCs w:val="24"/>
        </w:rPr>
      </w:pPr>
      <w:r w:rsidRPr="00BE28A6">
        <w:rPr>
          <w:rFonts w:asciiTheme="majorHAnsi" w:hAnsiTheme="majorHAnsi" w:cs="Arial"/>
          <w:sz w:val="24"/>
          <w:szCs w:val="24"/>
        </w:rPr>
        <w:lastRenderedPageBreak/>
        <w:t>A tagönkormányzatokkal folytatott kommunikáció legfontosabb célja a folyamatos, napi szintű információáramlás mellett a HÖOK folyamatos</w:t>
      </w:r>
      <w:r w:rsidR="00C87831" w:rsidRPr="00BE28A6">
        <w:rPr>
          <w:rFonts w:asciiTheme="majorHAnsi" w:hAnsiTheme="majorHAnsi" w:cs="Arial"/>
          <w:sz w:val="24"/>
          <w:szCs w:val="24"/>
        </w:rPr>
        <w:t xml:space="preserve"> személyes</w:t>
      </w:r>
      <w:r w:rsidRPr="00BE28A6">
        <w:rPr>
          <w:rFonts w:asciiTheme="majorHAnsi" w:hAnsiTheme="majorHAnsi" w:cs="Arial"/>
          <w:sz w:val="24"/>
          <w:szCs w:val="24"/>
        </w:rPr>
        <w:t xml:space="preserve"> jelenlétének megteremtése, hiszen ezek segíthetnek a tagönkormányzati</w:t>
      </w:r>
      <w:r w:rsidR="001C56CC" w:rsidRPr="00BE28A6">
        <w:rPr>
          <w:rFonts w:asciiTheme="majorHAnsi" w:hAnsiTheme="majorHAnsi" w:cs="Arial"/>
          <w:sz w:val="24"/>
          <w:szCs w:val="24"/>
        </w:rPr>
        <w:t xml:space="preserve"> aktivitás fokozásában is.</w:t>
      </w:r>
    </w:p>
    <w:p w14:paraId="048F68DF" w14:textId="76D77422" w:rsidR="00C8337F" w:rsidRPr="00BE28A6" w:rsidRDefault="00C87831" w:rsidP="00E11589">
      <w:pPr>
        <w:spacing w:after="0" w:line="360" w:lineRule="auto"/>
        <w:jc w:val="both"/>
        <w:rPr>
          <w:rFonts w:asciiTheme="majorHAnsi" w:hAnsiTheme="majorHAnsi" w:cs="Arial"/>
          <w:sz w:val="24"/>
          <w:szCs w:val="24"/>
        </w:rPr>
      </w:pPr>
      <w:r w:rsidRPr="00BE28A6">
        <w:rPr>
          <w:rFonts w:asciiTheme="majorHAnsi" w:hAnsiTheme="majorHAnsi" w:cs="Arial"/>
          <w:sz w:val="24"/>
          <w:szCs w:val="24"/>
        </w:rPr>
        <w:t xml:space="preserve">A </w:t>
      </w:r>
      <w:r w:rsidR="00C8337F" w:rsidRPr="00BE28A6">
        <w:rPr>
          <w:rFonts w:asciiTheme="majorHAnsi" w:hAnsiTheme="majorHAnsi" w:cs="Arial"/>
          <w:sz w:val="24"/>
          <w:szCs w:val="24"/>
        </w:rPr>
        <w:t>személyes</w:t>
      </w:r>
      <w:r w:rsidRPr="00BE28A6">
        <w:rPr>
          <w:rFonts w:asciiTheme="majorHAnsi" w:hAnsiTheme="majorHAnsi" w:cs="Arial"/>
          <w:sz w:val="24"/>
          <w:szCs w:val="24"/>
        </w:rPr>
        <w:t>, közvetlen</w:t>
      </w:r>
      <w:r w:rsidR="00C8337F" w:rsidRPr="00BE28A6">
        <w:rPr>
          <w:rFonts w:asciiTheme="majorHAnsi" w:hAnsiTheme="majorHAnsi" w:cs="Arial"/>
          <w:sz w:val="24"/>
          <w:szCs w:val="24"/>
        </w:rPr>
        <w:t> kommunikáció</w:t>
      </w:r>
      <w:r w:rsidRPr="00BE28A6">
        <w:rPr>
          <w:rFonts w:asciiTheme="majorHAnsi" w:hAnsiTheme="majorHAnsi" w:cs="Arial"/>
          <w:sz w:val="24"/>
          <w:szCs w:val="24"/>
        </w:rPr>
        <w:t> hatékonyságánál semmilyen</w:t>
      </w:r>
      <w:r w:rsidR="00C8337F" w:rsidRPr="00BE28A6">
        <w:rPr>
          <w:rFonts w:asciiTheme="majorHAnsi" w:hAnsiTheme="majorHAnsi" w:cs="Arial"/>
          <w:sz w:val="24"/>
          <w:szCs w:val="24"/>
        </w:rPr>
        <w:t xml:space="preserve"> más kommunikációs forma nem veteksz</w:t>
      </w:r>
      <w:r w:rsidRPr="00BE28A6">
        <w:rPr>
          <w:rFonts w:asciiTheme="majorHAnsi" w:hAnsiTheme="majorHAnsi" w:cs="Arial"/>
          <w:sz w:val="24"/>
          <w:szCs w:val="24"/>
        </w:rPr>
        <w:t>ik, ezért szükséges, hogy az elnökségi tagok</w:t>
      </w:r>
      <w:r w:rsidR="00C8337F" w:rsidRPr="00BE28A6">
        <w:rPr>
          <w:rFonts w:asciiTheme="majorHAnsi" w:hAnsiTheme="majorHAnsi" w:cs="Arial"/>
          <w:sz w:val="24"/>
          <w:szCs w:val="24"/>
        </w:rPr>
        <w:t xml:space="preserve"> a korábbiaknál lényegesen gyakrabban jelenjen</w:t>
      </w:r>
      <w:r w:rsidRPr="00BE28A6">
        <w:rPr>
          <w:rFonts w:asciiTheme="majorHAnsi" w:hAnsiTheme="majorHAnsi" w:cs="Arial"/>
          <w:sz w:val="24"/>
          <w:szCs w:val="24"/>
        </w:rPr>
        <w:t>ek</w:t>
      </w:r>
      <w:r w:rsidR="00C8337F" w:rsidRPr="00BE28A6">
        <w:rPr>
          <w:rFonts w:asciiTheme="majorHAnsi" w:hAnsiTheme="majorHAnsi" w:cs="Arial"/>
          <w:sz w:val="24"/>
          <w:szCs w:val="24"/>
        </w:rPr>
        <w:t xml:space="preserve"> meg személyesen az egyes intézményekben</w:t>
      </w:r>
      <w:r w:rsidRPr="00BE28A6">
        <w:rPr>
          <w:rFonts w:asciiTheme="majorHAnsi" w:hAnsiTheme="majorHAnsi" w:cs="Arial"/>
          <w:sz w:val="24"/>
          <w:szCs w:val="24"/>
        </w:rPr>
        <w:t xml:space="preserve">. </w:t>
      </w:r>
    </w:p>
    <w:p w14:paraId="16985704" w14:textId="77777777" w:rsidR="001C56CC" w:rsidRPr="00BE28A6" w:rsidRDefault="00C8337F" w:rsidP="00E11589">
      <w:pPr>
        <w:spacing w:after="0" w:line="360" w:lineRule="auto"/>
        <w:jc w:val="both"/>
        <w:rPr>
          <w:rFonts w:asciiTheme="majorHAnsi" w:hAnsiTheme="majorHAnsi" w:cs="Arial"/>
          <w:sz w:val="24"/>
          <w:szCs w:val="24"/>
        </w:rPr>
      </w:pPr>
      <w:r w:rsidRPr="00BE28A6">
        <w:rPr>
          <w:rFonts w:asciiTheme="majorHAnsi" w:hAnsiTheme="majorHAnsi" w:cs="Arial"/>
          <w:sz w:val="24"/>
          <w:szCs w:val="24"/>
        </w:rPr>
        <w:t xml:space="preserve">Fontos olyan zárt kommunikációs csatorna létrehozása is, amely akár a HÖOK vezetőitől kezdve a tagönkormányzatok részönkormányzati elnökeivel bezárólag bárki számára könnyen és bárhonnan elérhető, nem korlátozott a kommunikációban egyidejűleg résztvevők száma, ezáltal megteremti a folyamatos és gyors interakció lehetőségét. Mindezek garantálnák azt is, hogy a </w:t>
      </w:r>
      <w:r w:rsidR="001C56CC" w:rsidRPr="00BE28A6">
        <w:rPr>
          <w:rFonts w:asciiTheme="majorHAnsi" w:hAnsiTheme="majorHAnsi" w:cs="Arial"/>
          <w:sz w:val="24"/>
          <w:szCs w:val="24"/>
        </w:rPr>
        <w:t>hallgatói önkormányzatokat</w:t>
      </w:r>
      <w:r w:rsidRPr="00BE28A6">
        <w:rPr>
          <w:rFonts w:asciiTheme="majorHAnsi" w:hAnsiTheme="majorHAnsi" w:cs="Arial"/>
          <w:sz w:val="24"/>
          <w:szCs w:val="24"/>
        </w:rPr>
        <w:t xml:space="preserve"> érintő országos jelentőségű ügyek fejleményeiről mind</w:t>
      </w:r>
      <w:r w:rsidR="001C56CC" w:rsidRPr="00BE28A6">
        <w:rPr>
          <w:rFonts w:asciiTheme="majorHAnsi" w:hAnsiTheme="majorHAnsi" w:cs="Arial"/>
          <w:sz w:val="24"/>
          <w:szCs w:val="24"/>
        </w:rPr>
        <w:t>en esetben első kézből értesül</w:t>
      </w:r>
      <w:r w:rsidRPr="00BE28A6">
        <w:rPr>
          <w:rFonts w:asciiTheme="majorHAnsi" w:hAnsiTheme="majorHAnsi" w:cs="Arial"/>
          <w:sz w:val="24"/>
          <w:szCs w:val="24"/>
        </w:rPr>
        <w:t>nek a tagok.</w:t>
      </w:r>
    </w:p>
    <w:p w14:paraId="012A7A59" w14:textId="169FAD25" w:rsidR="00C8337F" w:rsidRPr="00E843A7" w:rsidRDefault="001C56CC" w:rsidP="00E843A7">
      <w:pPr>
        <w:shd w:val="clear" w:color="auto" w:fill="FFFFFF"/>
        <w:spacing w:after="0" w:line="360" w:lineRule="auto"/>
        <w:jc w:val="both"/>
        <w:rPr>
          <w:rFonts w:asciiTheme="majorHAnsi" w:eastAsia="Times New Roman" w:hAnsiTheme="majorHAnsi" w:cs="Times New Roman"/>
          <w:color w:val="000000"/>
          <w:sz w:val="24"/>
          <w:szCs w:val="24"/>
        </w:rPr>
      </w:pPr>
      <w:r w:rsidRPr="00BE28A6">
        <w:rPr>
          <w:rFonts w:asciiTheme="majorHAnsi" w:eastAsia="Times New Roman" w:hAnsiTheme="majorHAnsi" w:cs="Times New Roman"/>
          <w:color w:val="000000"/>
          <w:sz w:val="24"/>
          <w:szCs w:val="24"/>
        </w:rPr>
        <w:t>A Hallgatói Önkormányzatok Országos Konferenciája</w:t>
      </w:r>
      <w:r w:rsidR="00C8337F" w:rsidRPr="00BE28A6">
        <w:rPr>
          <w:rFonts w:asciiTheme="majorHAnsi" w:eastAsia="Times New Roman" w:hAnsiTheme="majorHAnsi" w:cs="Times New Roman"/>
          <w:color w:val="000000"/>
          <w:sz w:val="24"/>
          <w:szCs w:val="24"/>
        </w:rPr>
        <w:t xml:space="preserve"> külső kommunikációjának</w:t>
      </w:r>
      <w:r w:rsidRPr="00BE28A6">
        <w:rPr>
          <w:rFonts w:asciiTheme="majorHAnsi" w:eastAsia="Times New Roman" w:hAnsiTheme="majorHAnsi" w:cs="Times New Roman"/>
          <w:color w:val="000000"/>
          <w:sz w:val="24"/>
          <w:szCs w:val="24"/>
        </w:rPr>
        <w:t xml:space="preserve"> alapvető</w:t>
      </w:r>
      <w:r w:rsidR="00C8337F" w:rsidRPr="00BE28A6">
        <w:rPr>
          <w:rFonts w:asciiTheme="majorHAnsi" w:eastAsia="Times New Roman" w:hAnsiTheme="majorHAnsi" w:cs="Times New Roman"/>
          <w:color w:val="000000"/>
          <w:sz w:val="24"/>
          <w:szCs w:val="24"/>
        </w:rPr>
        <w:t xml:space="preserve"> nehézségét az</w:t>
      </w:r>
      <w:r w:rsidRPr="00BE28A6">
        <w:rPr>
          <w:rFonts w:asciiTheme="majorHAnsi" w:eastAsia="Times New Roman" w:hAnsiTheme="majorHAnsi" w:cs="Times New Roman"/>
          <w:color w:val="000000"/>
          <w:sz w:val="24"/>
          <w:szCs w:val="24"/>
        </w:rPr>
        <w:t xml:space="preserve"> jelenti, hogy nagyon széles körben kell üzeneteit megfogalmaznia.</w:t>
      </w:r>
      <w:r w:rsidR="00C8337F" w:rsidRPr="00BE28A6">
        <w:rPr>
          <w:rFonts w:asciiTheme="majorHAnsi" w:eastAsia="Times New Roman" w:hAnsiTheme="majorHAnsi" w:cs="Times New Roman"/>
          <w:color w:val="000000"/>
          <w:sz w:val="24"/>
          <w:szCs w:val="24"/>
        </w:rPr>
        <w:t xml:space="preserve"> </w:t>
      </w:r>
      <w:r w:rsidR="00657719" w:rsidRPr="00BE28A6">
        <w:rPr>
          <w:rFonts w:asciiTheme="majorHAnsi" w:eastAsia="Times New Roman" w:hAnsiTheme="majorHAnsi" w:cs="Times New Roman"/>
          <w:color w:val="000000"/>
          <w:sz w:val="24"/>
          <w:szCs w:val="24"/>
        </w:rPr>
        <w:t xml:space="preserve">Ezért nagyobb odafigyelést, erőforrást kell erre a területre a szervezetnek fordítania. </w:t>
      </w:r>
    </w:p>
    <w:p w14:paraId="020937CD" w14:textId="77777777" w:rsidR="00E11589" w:rsidRDefault="00C8337F" w:rsidP="00E11589">
      <w:pPr>
        <w:shd w:val="clear" w:color="auto" w:fill="FFFFFF"/>
        <w:spacing w:after="0" w:line="360" w:lineRule="auto"/>
        <w:jc w:val="both"/>
        <w:rPr>
          <w:rFonts w:asciiTheme="majorHAnsi" w:eastAsia="Times New Roman" w:hAnsiTheme="majorHAnsi" w:cs="Arial"/>
          <w:color w:val="000000"/>
          <w:sz w:val="24"/>
          <w:szCs w:val="24"/>
        </w:rPr>
      </w:pPr>
      <w:r w:rsidRPr="00BE28A6">
        <w:rPr>
          <w:rFonts w:asciiTheme="majorHAnsi" w:eastAsia="Times New Roman" w:hAnsiTheme="majorHAnsi" w:cs="Times New Roman"/>
          <w:color w:val="000000"/>
          <w:sz w:val="24"/>
          <w:szCs w:val="24"/>
        </w:rPr>
        <w:t>A HÖOK felelősséget vállalhat </w:t>
      </w:r>
      <w:r w:rsidRPr="00BE28A6">
        <w:rPr>
          <w:rFonts w:asciiTheme="majorHAnsi" w:eastAsia="Times New Roman" w:hAnsiTheme="majorHAnsi" w:cs="Arial"/>
          <w:color w:val="000000"/>
          <w:sz w:val="24"/>
          <w:szCs w:val="24"/>
        </w:rPr>
        <w:t>a felsőoktatásban részvevő hallgatók informáltságáért, a cél eléréséhez pedig meg kell találnia a legoptimálisabb eszköz</w:t>
      </w:r>
      <w:r w:rsidR="00E11589">
        <w:rPr>
          <w:rFonts w:asciiTheme="majorHAnsi" w:eastAsia="Times New Roman" w:hAnsiTheme="majorHAnsi" w:cs="Arial"/>
          <w:color w:val="000000"/>
          <w:sz w:val="24"/>
          <w:szCs w:val="24"/>
        </w:rPr>
        <w:t>öke</w:t>
      </w:r>
      <w:r w:rsidRPr="00BE28A6">
        <w:rPr>
          <w:rFonts w:asciiTheme="majorHAnsi" w:eastAsia="Times New Roman" w:hAnsiTheme="majorHAnsi" w:cs="Arial"/>
          <w:color w:val="000000"/>
          <w:sz w:val="24"/>
          <w:szCs w:val="24"/>
        </w:rPr>
        <w:t xml:space="preserve">t. </w:t>
      </w:r>
    </w:p>
    <w:p w14:paraId="552B42CD" w14:textId="06B848A6" w:rsidR="00C8337F" w:rsidRPr="00BE28A6" w:rsidRDefault="00C8337F" w:rsidP="00E11589">
      <w:pPr>
        <w:shd w:val="clear" w:color="auto" w:fill="FFFFFF"/>
        <w:spacing w:after="0" w:line="360" w:lineRule="auto"/>
        <w:jc w:val="both"/>
        <w:rPr>
          <w:rFonts w:asciiTheme="majorHAnsi" w:eastAsia="Times New Roman" w:hAnsiTheme="majorHAnsi" w:cs="Arial"/>
          <w:color w:val="222222"/>
          <w:sz w:val="24"/>
          <w:szCs w:val="24"/>
        </w:rPr>
      </w:pPr>
      <w:r w:rsidRPr="00BE28A6">
        <w:rPr>
          <w:rFonts w:asciiTheme="majorHAnsi" w:eastAsia="Times New Roman" w:hAnsiTheme="majorHAnsi" w:cs="Arial"/>
          <w:color w:val="000000"/>
          <w:sz w:val="24"/>
          <w:szCs w:val="24"/>
        </w:rPr>
        <w:t>Az elnökségi tagok beszámolóinak nyil</w:t>
      </w:r>
      <w:r w:rsidR="00E11589">
        <w:rPr>
          <w:rFonts w:asciiTheme="majorHAnsi" w:eastAsia="Times New Roman" w:hAnsiTheme="majorHAnsi" w:cs="Arial"/>
          <w:color w:val="000000"/>
          <w:sz w:val="24"/>
          <w:szCs w:val="24"/>
        </w:rPr>
        <w:t>vánossága előrelépést jelentett, melyet utat folytatnunk kell a transzparens működés érdekében.</w:t>
      </w:r>
      <w:r w:rsidRPr="00BE28A6">
        <w:rPr>
          <w:rFonts w:asciiTheme="majorHAnsi" w:eastAsia="Times New Roman" w:hAnsiTheme="majorHAnsi" w:cs="Arial"/>
          <w:color w:val="000000"/>
          <w:sz w:val="24"/>
          <w:szCs w:val="24"/>
        </w:rPr>
        <w:t xml:space="preserve"> </w:t>
      </w:r>
    </w:p>
    <w:p w14:paraId="2F6EA500" w14:textId="16ADBD11" w:rsidR="00C8337F" w:rsidRPr="00E11589" w:rsidRDefault="00657719" w:rsidP="00E11589">
      <w:pPr>
        <w:shd w:val="clear" w:color="auto" w:fill="FFFFFF"/>
        <w:spacing w:after="0" w:line="360" w:lineRule="auto"/>
        <w:jc w:val="both"/>
        <w:rPr>
          <w:rFonts w:asciiTheme="majorHAnsi" w:eastAsia="Times New Roman" w:hAnsiTheme="majorHAnsi" w:cs="Arial"/>
          <w:color w:val="222222"/>
          <w:sz w:val="24"/>
          <w:szCs w:val="24"/>
        </w:rPr>
      </w:pPr>
      <w:r w:rsidRPr="00BE28A6">
        <w:rPr>
          <w:rFonts w:asciiTheme="majorHAnsi" w:eastAsia="Times New Roman" w:hAnsiTheme="majorHAnsi" w:cs="Times New Roman"/>
          <w:color w:val="000000"/>
          <w:sz w:val="24"/>
          <w:szCs w:val="24"/>
        </w:rPr>
        <w:t>Fontos</w:t>
      </w:r>
      <w:r w:rsidR="00C8337F" w:rsidRPr="00BE28A6">
        <w:rPr>
          <w:rFonts w:asciiTheme="majorHAnsi" w:eastAsia="Times New Roman" w:hAnsiTheme="majorHAnsi" w:cs="Times New Roman"/>
          <w:color w:val="000000"/>
          <w:sz w:val="24"/>
          <w:szCs w:val="24"/>
        </w:rPr>
        <w:t>, hogy közelebb hozzuk a szervezet tevéken</w:t>
      </w:r>
      <w:r w:rsidRPr="00BE28A6">
        <w:rPr>
          <w:rFonts w:asciiTheme="majorHAnsi" w:eastAsia="Times New Roman" w:hAnsiTheme="majorHAnsi" w:cs="Times New Roman"/>
          <w:color w:val="000000"/>
          <w:sz w:val="24"/>
          <w:szCs w:val="24"/>
        </w:rPr>
        <w:t>ységét és munkáját a hallgatótársakhoz</w:t>
      </w:r>
      <w:r w:rsidR="00C8337F" w:rsidRPr="00BE28A6">
        <w:rPr>
          <w:rFonts w:asciiTheme="majorHAnsi" w:eastAsia="Times New Roman" w:hAnsiTheme="majorHAnsi" w:cs="Times New Roman"/>
          <w:color w:val="000000"/>
          <w:sz w:val="24"/>
          <w:szCs w:val="24"/>
        </w:rPr>
        <w:t>,</w:t>
      </w:r>
      <w:r w:rsidRPr="00BE28A6">
        <w:rPr>
          <w:rFonts w:asciiTheme="majorHAnsi" w:eastAsia="Times New Roman" w:hAnsiTheme="majorHAnsi" w:cs="Times New Roman"/>
          <w:color w:val="000000"/>
          <w:sz w:val="24"/>
          <w:szCs w:val="24"/>
        </w:rPr>
        <w:t xml:space="preserve"> a fiatalok</w:t>
      </w:r>
      <w:r w:rsidR="00E11589">
        <w:rPr>
          <w:rFonts w:asciiTheme="majorHAnsi" w:eastAsia="Times New Roman" w:hAnsiTheme="majorHAnsi" w:cs="Times New Roman"/>
          <w:color w:val="000000"/>
          <w:sz w:val="24"/>
          <w:szCs w:val="24"/>
        </w:rPr>
        <w:t>hoz, ehhez egy „versenyképes”</w:t>
      </w:r>
      <w:r w:rsidRPr="00BE28A6">
        <w:rPr>
          <w:rFonts w:asciiTheme="majorHAnsi" w:eastAsia="Times New Roman" w:hAnsiTheme="majorHAnsi" w:cs="Times New Roman"/>
          <w:color w:val="000000"/>
          <w:sz w:val="24"/>
          <w:szCs w:val="24"/>
        </w:rPr>
        <w:t xml:space="preserve"> portál</w:t>
      </w:r>
      <w:r w:rsidR="00E11589">
        <w:rPr>
          <w:rFonts w:asciiTheme="majorHAnsi" w:eastAsia="Times New Roman" w:hAnsiTheme="majorHAnsi" w:cs="Times New Roman"/>
          <w:color w:val="000000"/>
          <w:sz w:val="24"/>
          <w:szCs w:val="24"/>
        </w:rPr>
        <w:t xml:space="preserve"> működtetésre van szükség</w:t>
      </w:r>
      <w:r w:rsidR="00C8337F" w:rsidRPr="00BE28A6">
        <w:rPr>
          <w:rFonts w:asciiTheme="majorHAnsi" w:eastAsia="Times New Roman" w:hAnsiTheme="majorHAnsi" w:cs="Times New Roman"/>
          <w:color w:val="000000"/>
          <w:sz w:val="24"/>
          <w:szCs w:val="24"/>
        </w:rPr>
        <w:t>.</w:t>
      </w:r>
    </w:p>
    <w:p w14:paraId="3E76D5EB" w14:textId="4C8E3737" w:rsidR="00C8337F" w:rsidRPr="00BE28A6" w:rsidRDefault="00C8337F" w:rsidP="00E11589">
      <w:pPr>
        <w:shd w:val="clear" w:color="auto" w:fill="FFFFFF"/>
        <w:spacing w:after="0" w:line="360" w:lineRule="auto"/>
        <w:jc w:val="both"/>
        <w:rPr>
          <w:rFonts w:asciiTheme="majorHAnsi" w:eastAsia="Times New Roman" w:hAnsiTheme="majorHAnsi" w:cs="Arial"/>
          <w:color w:val="222222"/>
          <w:sz w:val="24"/>
          <w:szCs w:val="24"/>
        </w:rPr>
      </w:pPr>
      <w:r w:rsidRPr="00BE28A6">
        <w:rPr>
          <w:rFonts w:asciiTheme="majorHAnsi" w:eastAsia="Times New Roman" w:hAnsiTheme="majorHAnsi" w:cs="Times New Roman"/>
          <w:color w:val="000000"/>
          <w:sz w:val="24"/>
          <w:szCs w:val="24"/>
        </w:rPr>
        <w:t>Az idei év elején újraindult a szervezet korábban már működő lapja, a HÖOK Tükör is, amelynek </w:t>
      </w:r>
      <w:r w:rsidRPr="00BE28A6">
        <w:rPr>
          <w:rFonts w:asciiTheme="majorHAnsi" w:eastAsia="Times New Roman" w:hAnsiTheme="majorHAnsi" w:cs="Times New Roman"/>
          <w:color w:val="231F20"/>
          <w:sz w:val="24"/>
          <w:szCs w:val="24"/>
          <w:shd w:val="clear" w:color="auto" w:fill="FFFFFF"/>
        </w:rPr>
        <w:t>célja, hogy beszámoljon a szervezet működéséről és az azzal összefüggő egyéb információkról, illetve hogy megjelenési lehetőséget biztosítson a felsőoktatáshoz, valamint az egyetemi, főiskolai élethez kapcsolódó írások, cikkek számára. </w:t>
      </w:r>
      <w:r w:rsidRPr="00BE28A6">
        <w:rPr>
          <w:rFonts w:asciiTheme="majorHAnsi" w:eastAsia="Times New Roman" w:hAnsiTheme="majorHAnsi" w:cs="Times New Roman"/>
          <w:color w:val="000000"/>
          <w:sz w:val="24"/>
          <w:szCs w:val="24"/>
        </w:rPr>
        <w:t>A kiadvány szerkesztőségével most az első hónapok tanulságai és visszajelzései alapján apróbb formai és tartalmi változtatásokat kívánok egyeztetni, hogy a HÖOK Tükör még inkább megfelelhessen az</w:t>
      </w:r>
      <w:r w:rsidR="00E11589">
        <w:rPr>
          <w:rFonts w:asciiTheme="majorHAnsi" w:eastAsia="Times New Roman" w:hAnsiTheme="majorHAnsi" w:cs="Times New Roman"/>
          <w:color w:val="000000"/>
          <w:sz w:val="24"/>
          <w:szCs w:val="24"/>
        </w:rPr>
        <w:t xml:space="preserve"> elinduláskor kitűzött céloknak</w:t>
      </w:r>
      <w:r w:rsidRPr="00BE28A6">
        <w:rPr>
          <w:rFonts w:asciiTheme="majorHAnsi" w:eastAsia="Times New Roman" w:hAnsiTheme="majorHAnsi" w:cs="Times New Roman"/>
          <w:color w:val="000000"/>
          <w:sz w:val="24"/>
          <w:szCs w:val="24"/>
        </w:rPr>
        <w:t xml:space="preserve"> és még jobban a szakmaiság kerüljön előtérbe.</w:t>
      </w:r>
    </w:p>
    <w:p w14:paraId="6989DD1C" w14:textId="0C2F892A" w:rsidR="00C8337F" w:rsidRPr="00E11589" w:rsidRDefault="00C8337F" w:rsidP="00E11589">
      <w:pPr>
        <w:spacing w:after="0" w:line="360" w:lineRule="auto"/>
        <w:jc w:val="both"/>
        <w:rPr>
          <w:rFonts w:asciiTheme="majorHAnsi" w:eastAsia="Times New Roman" w:hAnsiTheme="majorHAnsi" w:cs="Times New Roman"/>
          <w:sz w:val="24"/>
          <w:szCs w:val="24"/>
        </w:rPr>
      </w:pPr>
      <w:r w:rsidRPr="00BE28A6">
        <w:rPr>
          <w:rFonts w:asciiTheme="majorHAnsi" w:eastAsia="Times New Roman" w:hAnsiTheme="majorHAnsi" w:cs="Times New Roman"/>
          <w:color w:val="000000"/>
          <w:sz w:val="24"/>
          <w:szCs w:val="24"/>
        </w:rPr>
        <w:t>A HÖOK-nak feladata a korábbiak mellett a tagönkormányzatok kommunikációs tevékenységének támogatása is. Az intézményi lapok terén létre szeretnék hozni egy egységes adatbázist, amely tartalmazza ezek aktuális lapszámait. Ezzel megvalósulhatna egyfajta belső diskurzus, tapasztalatcsere az egyes intézmények lapjai között.</w:t>
      </w:r>
    </w:p>
    <w:p w14:paraId="071EF9A7" w14:textId="1B7A610A" w:rsidR="00955BCE" w:rsidRPr="00B75D88" w:rsidRDefault="00C8337F" w:rsidP="00E11589">
      <w:pPr>
        <w:shd w:val="clear" w:color="auto" w:fill="FFFFFF"/>
        <w:spacing w:after="0" w:line="360" w:lineRule="auto"/>
        <w:jc w:val="both"/>
        <w:rPr>
          <w:rFonts w:asciiTheme="majorHAnsi" w:eastAsia="Times New Roman" w:hAnsiTheme="majorHAnsi" w:cs="Arial"/>
          <w:color w:val="222222"/>
          <w:sz w:val="24"/>
          <w:szCs w:val="24"/>
        </w:rPr>
      </w:pPr>
      <w:r w:rsidRPr="00BE28A6">
        <w:rPr>
          <w:rFonts w:asciiTheme="majorHAnsi" w:eastAsia="Times New Roman" w:hAnsiTheme="majorHAnsi" w:cs="Times New Roman"/>
          <w:color w:val="000000"/>
          <w:sz w:val="24"/>
          <w:szCs w:val="24"/>
        </w:rPr>
        <w:lastRenderedPageBreak/>
        <w:t>Az intézményi médiumokkal kapcsolatban felmerülő másik legfontosabb teendő azok támogatása belső pályázatok kiírásával, a Nemzeti Média- és Hírközlési Hatóság támogatásával. Járható út lehet az ez utóbbi szervezettel való kapcsolatfelvétel és egy közös projekt elindítása, melynek célja a hallgatói újságírás támogatása.</w:t>
      </w:r>
    </w:p>
    <w:p w14:paraId="22566509" w14:textId="06C2349E" w:rsidR="00C77457" w:rsidRPr="00BE28A6" w:rsidRDefault="00E843A7" w:rsidP="00BE28A6">
      <w:pPr>
        <w:spacing w:after="0" w:line="360" w:lineRule="auto"/>
        <w:rPr>
          <w:rFonts w:asciiTheme="majorHAnsi" w:hAnsiTheme="majorHAnsi" w:cs="Times New Roman"/>
          <w:b/>
          <w:sz w:val="24"/>
          <w:szCs w:val="24"/>
        </w:rPr>
      </w:pPr>
      <w:r>
        <w:rPr>
          <w:rFonts w:asciiTheme="majorHAnsi" w:hAnsiTheme="majorHAnsi" w:cs="Times New Roman"/>
          <w:b/>
          <w:sz w:val="24"/>
          <w:szCs w:val="24"/>
        </w:rPr>
        <w:t xml:space="preserve">2.2.8. </w:t>
      </w:r>
      <w:r w:rsidR="00C77457" w:rsidRPr="00BE28A6">
        <w:rPr>
          <w:rFonts w:asciiTheme="majorHAnsi" w:hAnsiTheme="majorHAnsi" w:cs="Times New Roman"/>
          <w:b/>
          <w:sz w:val="24"/>
          <w:szCs w:val="24"/>
        </w:rPr>
        <w:t>Rendezvények</w:t>
      </w:r>
    </w:p>
    <w:p w14:paraId="5B15CB89" w14:textId="77777777" w:rsidR="00A2045D" w:rsidRPr="00BE28A6" w:rsidRDefault="008078DE" w:rsidP="00BE28A6">
      <w:pPr>
        <w:spacing w:after="0" w:line="360" w:lineRule="auto"/>
        <w:jc w:val="both"/>
        <w:rPr>
          <w:rFonts w:asciiTheme="majorHAnsi" w:hAnsiTheme="majorHAnsi" w:cs="Times New Roman"/>
          <w:sz w:val="24"/>
          <w:szCs w:val="24"/>
        </w:rPr>
      </w:pPr>
      <w:r w:rsidRPr="00BE28A6">
        <w:rPr>
          <w:rFonts w:asciiTheme="majorHAnsi" w:hAnsiTheme="majorHAnsi" w:cs="Times New Roman"/>
          <w:sz w:val="24"/>
          <w:szCs w:val="24"/>
        </w:rPr>
        <w:t xml:space="preserve">A Hallgatói Önkormányzatok Országos Konferenciája Elnökségének munkájában eddig is fontos szerepet kaptak a rendezvények és annak szervezési </w:t>
      </w:r>
      <w:r w:rsidR="00A2045D" w:rsidRPr="00BE28A6">
        <w:rPr>
          <w:rFonts w:asciiTheme="majorHAnsi" w:hAnsiTheme="majorHAnsi" w:cs="Times New Roman"/>
          <w:sz w:val="24"/>
          <w:szCs w:val="24"/>
        </w:rPr>
        <w:t>és fejlesztési feladatai. A</w:t>
      </w:r>
      <w:r w:rsidRPr="00BE28A6">
        <w:rPr>
          <w:rFonts w:asciiTheme="majorHAnsi" w:hAnsiTheme="majorHAnsi" w:cs="Times New Roman"/>
          <w:sz w:val="24"/>
          <w:szCs w:val="24"/>
        </w:rPr>
        <w:t xml:space="preserve"> rendez</w:t>
      </w:r>
      <w:r w:rsidR="00A2045D" w:rsidRPr="00BE28A6">
        <w:rPr>
          <w:rFonts w:asciiTheme="majorHAnsi" w:hAnsiTheme="majorHAnsi" w:cs="Times New Roman"/>
          <w:sz w:val="24"/>
          <w:szCs w:val="24"/>
        </w:rPr>
        <w:t>vényekért felelős elnökségi tag</w:t>
      </w:r>
      <w:r w:rsidRPr="00BE28A6">
        <w:rPr>
          <w:rFonts w:asciiTheme="majorHAnsi" w:hAnsiTheme="majorHAnsi" w:cs="Times New Roman"/>
          <w:sz w:val="24"/>
          <w:szCs w:val="24"/>
        </w:rPr>
        <w:t xml:space="preserve"> operatív feladatokat lát el és teljes szervezési felelősséggel tartozik a szervezet saját rendezvényei</w:t>
      </w:r>
      <w:r w:rsidR="00A2045D" w:rsidRPr="00BE28A6">
        <w:rPr>
          <w:rFonts w:asciiTheme="majorHAnsi" w:hAnsiTheme="majorHAnsi" w:cs="Times New Roman"/>
          <w:sz w:val="24"/>
          <w:szCs w:val="24"/>
        </w:rPr>
        <w:t xml:space="preserve"> során</w:t>
      </w:r>
      <w:r w:rsidRPr="00BE28A6">
        <w:rPr>
          <w:rFonts w:asciiTheme="majorHAnsi" w:hAnsiTheme="majorHAnsi" w:cs="Times New Roman"/>
          <w:sz w:val="24"/>
          <w:szCs w:val="24"/>
        </w:rPr>
        <w:t>. (Őszi és Tavaszi Vezetőképző, Nyári Kabinettábor, HÖOK megjelenése az EFOTT-on). Ezeken a feladatokon felül f</w:t>
      </w:r>
      <w:r w:rsidR="00A2045D" w:rsidRPr="00BE28A6">
        <w:rPr>
          <w:rFonts w:asciiTheme="majorHAnsi" w:hAnsiTheme="majorHAnsi" w:cs="Times New Roman"/>
          <w:sz w:val="24"/>
          <w:szCs w:val="24"/>
        </w:rPr>
        <w:t>olyamatosan kapcsolatban van a felsőoktatási i</w:t>
      </w:r>
      <w:r w:rsidRPr="00BE28A6">
        <w:rPr>
          <w:rFonts w:asciiTheme="majorHAnsi" w:hAnsiTheme="majorHAnsi" w:cs="Times New Roman"/>
          <w:sz w:val="24"/>
          <w:szCs w:val="24"/>
        </w:rPr>
        <w:t>ntézmény</w:t>
      </w:r>
      <w:r w:rsidR="00A2045D" w:rsidRPr="00BE28A6">
        <w:rPr>
          <w:rFonts w:asciiTheme="majorHAnsi" w:hAnsiTheme="majorHAnsi" w:cs="Times New Roman"/>
          <w:sz w:val="24"/>
          <w:szCs w:val="24"/>
        </w:rPr>
        <w:t>ek</w:t>
      </w:r>
      <w:r w:rsidRPr="00BE28A6">
        <w:rPr>
          <w:rFonts w:asciiTheme="majorHAnsi" w:hAnsiTheme="majorHAnsi" w:cs="Times New Roman"/>
          <w:sz w:val="24"/>
          <w:szCs w:val="24"/>
        </w:rPr>
        <w:t xml:space="preserve"> </w:t>
      </w:r>
      <w:r w:rsidR="00A2045D" w:rsidRPr="00BE28A6">
        <w:rPr>
          <w:rFonts w:asciiTheme="majorHAnsi" w:hAnsiTheme="majorHAnsi" w:cs="Times New Roman"/>
          <w:sz w:val="24"/>
          <w:szCs w:val="24"/>
        </w:rPr>
        <w:t>hallgatói önkormányzatainak rendezvényekért felelős delegáltjai</w:t>
      </w:r>
      <w:r w:rsidRPr="00BE28A6">
        <w:rPr>
          <w:rFonts w:asciiTheme="majorHAnsi" w:hAnsiTheme="majorHAnsi" w:cs="Times New Roman"/>
          <w:sz w:val="24"/>
          <w:szCs w:val="24"/>
        </w:rPr>
        <w:t xml:space="preserve">val, segíti </w:t>
      </w:r>
      <w:r w:rsidR="00A2045D" w:rsidRPr="00BE28A6">
        <w:rPr>
          <w:rFonts w:asciiTheme="majorHAnsi" w:hAnsiTheme="majorHAnsi" w:cs="Times New Roman"/>
          <w:sz w:val="24"/>
          <w:szCs w:val="24"/>
        </w:rPr>
        <w:t xml:space="preserve">szakmai </w:t>
      </w:r>
      <w:r w:rsidRPr="00BE28A6">
        <w:rPr>
          <w:rFonts w:asciiTheme="majorHAnsi" w:hAnsiTheme="majorHAnsi" w:cs="Times New Roman"/>
          <w:sz w:val="24"/>
          <w:szCs w:val="24"/>
        </w:rPr>
        <w:t>munkájukat, tanácsokkal</w:t>
      </w:r>
      <w:r w:rsidR="00A2045D" w:rsidRPr="00BE28A6">
        <w:rPr>
          <w:rFonts w:asciiTheme="majorHAnsi" w:hAnsiTheme="majorHAnsi" w:cs="Times New Roman"/>
          <w:sz w:val="24"/>
          <w:szCs w:val="24"/>
        </w:rPr>
        <w:t xml:space="preserve"> látja el őket</w:t>
      </w:r>
      <w:r w:rsidRPr="00BE28A6">
        <w:rPr>
          <w:rFonts w:asciiTheme="majorHAnsi" w:hAnsiTheme="majorHAnsi" w:cs="Times New Roman"/>
          <w:sz w:val="24"/>
          <w:szCs w:val="24"/>
        </w:rPr>
        <w:t xml:space="preserve">, </w:t>
      </w:r>
      <w:r w:rsidR="00A2045D" w:rsidRPr="00BE28A6">
        <w:rPr>
          <w:rFonts w:asciiTheme="majorHAnsi" w:hAnsiTheme="majorHAnsi" w:cs="Times New Roman"/>
          <w:sz w:val="24"/>
          <w:szCs w:val="24"/>
        </w:rPr>
        <w:t>amennyiben erre az i</w:t>
      </w:r>
      <w:r w:rsidRPr="00BE28A6">
        <w:rPr>
          <w:rFonts w:asciiTheme="majorHAnsi" w:hAnsiTheme="majorHAnsi" w:cs="Times New Roman"/>
          <w:sz w:val="24"/>
          <w:szCs w:val="24"/>
        </w:rPr>
        <w:t>ntézmény</w:t>
      </w:r>
      <w:r w:rsidR="00A2045D" w:rsidRPr="00BE28A6">
        <w:rPr>
          <w:rFonts w:asciiTheme="majorHAnsi" w:hAnsiTheme="majorHAnsi" w:cs="Times New Roman"/>
          <w:sz w:val="24"/>
          <w:szCs w:val="24"/>
        </w:rPr>
        <w:t>ek</w:t>
      </w:r>
      <w:r w:rsidRPr="00BE28A6">
        <w:rPr>
          <w:rFonts w:asciiTheme="majorHAnsi" w:hAnsiTheme="majorHAnsi" w:cs="Times New Roman"/>
          <w:sz w:val="24"/>
          <w:szCs w:val="24"/>
        </w:rPr>
        <w:t xml:space="preserve"> részéről igény</w:t>
      </w:r>
      <w:r w:rsidR="00A2045D" w:rsidRPr="00BE28A6">
        <w:rPr>
          <w:rFonts w:asciiTheme="majorHAnsi" w:hAnsiTheme="majorHAnsi" w:cs="Times New Roman"/>
          <w:sz w:val="24"/>
          <w:szCs w:val="24"/>
        </w:rPr>
        <w:t xml:space="preserve"> van.</w:t>
      </w:r>
      <w:r w:rsidRPr="00BE28A6">
        <w:rPr>
          <w:rFonts w:asciiTheme="majorHAnsi" w:hAnsiTheme="majorHAnsi" w:cs="Times New Roman"/>
          <w:sz w:val="24"/>
          <w:szCs w:val="24"/>
        </w:rPr>
        <w:t xml:space="preserve"> </w:t>
      </w:r>
    </w:p>
    <w:p w14:paraId="581A9511" w14:textId="78CBC23F" w:rsidR="008078DE" w:rsidRPr="00BE28A6" w:rsidRDefault="008078DE" w:rsidP="00BE28A6">
      <w:pPr>
        <w:spacing w:after="0" w:line="360" w:lineRule="auto"/>
        <w:jc w:val="both"/>
        <w:rPr>
          <w:rFonts w:asciiTheme="majorHAnsi" w:hAnsiTheme="majorHAnsi" w:cs="Times New Roman"/>
          <w:sz w:val="24"/>
          <w:szCs w:val="24"/>
        </w:rPr>
      </w:pPr>
      <w:r w:rsidRPr="00BE28A6">
        <w:rPr>
          <w:rFonts w:asciiTheme="majorHAnsi" w:hAnsiTheme="majorHAnsi" w:cs="Times New Roman"/>
          <w:sz w:val="24"/>
          <w:szCs w:val="24"/>
        </w:rPr>
        <w:t>Fontos azonban kiemelni, hogy a rendezvényszervezés világában</w:t>
      </w:r>
      <w:r w:rsidR="00A2045D" w:rsidRPr="00BE28A6">
        <w:rPr>
          <w:rFonts w:asciiTheme="majorHAnsi" w:hAnsiTheme="majorHAnsi" w:cs="Times New Roman"/>
          <w:sz w:val="24"/>
          <w:szCs w:val="24"/>
        </w:rPr>
        <w:t xml:space="preserve"> </w:t>
      </w:r>
      <w:r w:rsidRPr="00BE28A6">
        <w:rPr>
          <w:rFonts w:asciiTheme="majorHAnsi" w:hAnsiTheme="majorHAnsi" w:cs="Times New Roman"/>
          <w:sz w:val="24"/>
          <w:szCs w:val="24"/>
        </w:rPr>
        <w:t>számtalanszor kínálkozik lehetőség a fejlődésre, bővülésre, forrásbevonásra, technikai és operatív fejlesztésekre.</w:t>
      </w:r>
      <w:r w:rsidR="00A2045D" w:rsidRPr="00BE28A6">
        <w:rPr>
          <w:rFonts w:asciiTheme="majorHAnsi" w:hAnsiTheme="majorHAnsi" w:cs="Times New Roman"/>
          <w:sz w:val="24"/>
          <w:szCs w:val="24"/>
        </w:rPr>
        <w:t xml:space="preserve"> A</w:t>
      </w:r>
      <w:r w:rsidRPr="00BE28A6">
        <w:rPr>
          <w:rFonts w:asciiTheme="majorHAnsi" w:hAnsiTheme="majorHAnsi" w:cs="Times New Roman"/>
          <w:sz w:val="24"/>
          <w:szCs w:val="24"/>
        </w:rPr>
        <w:t xml:space="preserve"> HÖOK és a felsőoktatási intézmények közös célja kell legyen ezen lehetőségek kiaknázása. </w:t>
      </w:r>
    </w:p>
    <w:p w14:paraId="0ED587B1" w14:textId="41E11B75" w:rsidR="008078DE" w:rsidRPr="00BE28A6" w:rsidRDefault="008078DE" w:rsidP="00BE28A6">
      <w:pPr>
        <w:spacing w:after="0" w:line="360" w:lineRule="auto"/>
        <w:jc w:val="both"/>
        <w:rPr>
          <w:rFonts w:asciiTheme="majorHAnsi" w:hAnsiTheme="majorHAnsi" w:cs="Times New Roman"/>
          <w:sz w:val="24"/>
          <w:szCs w:val="24"/>
        </w:rPr>
      </w:pPr>
      <w:r w:rsidRPr="00BE28A6">
        <w:rPr>
          <w:rFonts w:asciiTheme="majorHAnsi" w:hAnsiTheme="majorHAnsi" w:cs="Times New Roman"/>
          <w:sz w:val="24"/>
          <w:szCs w:val="24"/>
        </w:rPr>
        <w:t>A HÖOK rendezvényei közül kiemelt szerepet kell fordítani a</w:t>
      </w:r>
      <w:r w:rsidR="00A2045D" w:rsidRPr="00BE28A6">
        <w:rPr>
          <w:rFonts w:asciiTheme="majorHAnsi" w:hAnsiTheme="majorHAnsi" w:cs="Times New Roman"/>
          <w:sz w:val="24"/>
          <w:szCs w:val="24"/>
        </w:rPr>
        <w:t xml:space="preserve"> vezetőképzésre a problémafelvetésben megfogalmazottak szerint.</w:t>
      </w:r>
    </w:p>
    <w:p w14:paraId="30C354F6" w14:textId="657353F6" w:rsidR="008078DE" w:rsidRPr="00BE28A6" w:rsidRDefault="008078DE" w:rsidP="00BE28A6">
      <w:pPr>
        <w:spacing w:after="0" w:line="360" w:lineRule="auto"/>
        <w:jc w:val="both"/>
        <w:rPr>
          <w:rFonts w:asciiTheme="majorHAnsi" w:hAnsiTheme="majorHAnsi" w:cs="Times New Roman"/>
          <w:sz w:val="24"/>
          <w:szCs w:val="24"/>
        </w:rPr>
      </w:pPr>
      <w:r w:rsidRPr="00BE28A6">
        <w:rPr>
          <w:rFonts w:asciiTheme="majorHAnsi" w:hAnsiTheme="majorHAnsi" w:cs="Times New Roman"/>
          <w:sz w:val="24"/>
          <w:szCs w:val="24"/>
        </w:rPr>
        <w:t xml:space="preserve">Jövőbeni terveim között szerepel </w:t>
      </w:r>
      <w:r w:rsidR="00A2045D" w:rsidRPr="00BE28A6">
        <w:rPr>
          <w:rFonts w:asciiTheme="majorHAnsi" w:hAnsiTheme="majorHAnsi" w:cs="Times New Roman"/>
          <w:sz w:val="24"/>
          <w:szCs w:val="24"/>
        </w:rPr>
        <w:t xml:space="preserve">– </w:t>
      </w:r>
      <w:r w:rsidRPr="00BE28A6">
        <w:rPr>
          <w:rFonts w:asciiTheme="majorHAnsi" w:hAnsiTheme="majorHAnsi" w:cs="Times New Roman"/>
          <w:sz w:val="24"/>
          <w:szCs w:val="24"/>
        </w:rPr>
        <w:t>közösen az intézmény</w:t>
      </w:r>
      <w:r w:rsidR="00A2045D" w:rsidRPr="00BE28A6">
        <w:rPr>
          <w:rFonts w:asciiTheme="majorHAnsi" w:hAnsiTheme="majorHAnsi" w:cs="Times New Roman"/>
          <w:sz w:val="24"/>
          <w:szCs w:val="24"/>
        </w:rPr>
        <w:t xml:space="preserve">i hallgatói önkormányzatok illetékes tisztségviselőivel – </w:t>
      </w:r>
      <w:r w:rsidRPr="00BE28A6">
        <w:rPr>
          <w:rFonts w:asciiTheme="majorHAnsi" w:hAnsiTheme="majorHAnsi" w:cs="Times New Roman"/>
          <w:sz w:val="24"/>
          <w:szCs w:val="24"/>
        </w:rPr>
        <w:t>egy olyan rendszer felépítése</w:t>
      </w:r>
      <w:r w:rsidR="00A2045D" w:rsidRPr="00BE28A6">
        <w:rPr>
          <w:rFonts w:asciiTheme="majorHAnsi" w:hAnsiTheme="majorHAnsi" w:cs="Times New Roman"/>
          <w:sz w:val="24"/>
          <w:szCs w:val="24"/>
        </w:rPr>
        <w:t>,</w:t>
      </w:r>
      <w:r w:rsidRPr="00BE28A6">
        <w:rPr>
          <w:rFonts w:asciiTheme="majorHAnsi" w:hAnsiTheme="majorHAnsi" w:cs="Times New Roman"/>
          <w:sz w:val="24"/>
          <w:szCs w:val="24"/>
        </w:rPr>
        <w:t xml:space="preserve"> amely minden tagönkormányzatnak kiegészítő bevételi forrást biztosít rendezvényeik lebonyolítása során. </w:t>
      </w:r>
      <w:r w:rsidR="00A2045D" w:rsidRPr="00BE28A6">
        <w:rPr>
          <w:rFonts w:asciiTheme="majorHAnsi" w:hAnsiTheme="majorHAnsi" w:cs="Times New Roman"/>
          <w:sz w:val="24"/>
          <w:szCs w:val="24"/>
        </w:rPr>
        <w:t>A forrásbevonásra az utóbbi</w:t>
      </w:r>
      <w:r w:rsidRPr="00BE28A6">
        <w:rPr>
          <w:rFonts w:asciiTheme="majorHAnsi" w:hAnsiTheme="majorHAnsi" w:cs="Times New Roman"/>
          <w:sz w:val="24"/>
          <w:szCs w:val="24"/>
        </w:rPr>
        <w:t xml:space="preserve"> év</w:t>
      </w:r>
      <w:r w:rsidR="00A2045D" w:rsidRPr="00BE28A6">
        <w:rPr>
          <w:rFonts w:asciiTheme="majorHAnsi" w:hAnsiTheme="majorHAnsi" w:cs="Times New Roman"/>
          <w:sz w:val="24"/>
          <w:szCs w:val="24"/>
        </w:rPr>
        <w:t xml:space="preserve">ekben </w:t>
      </w:r>
      <w:r w:rsidR="007B6A48" w:rsidRPr="00BE28A6">
        <w:rPr>
          <w:rFonts w:asciiTheme="majorHAnsi" w:hAnsiTheme="majorHAnsi" w:cs="Times New Roman"/>
          <w:sz w:val="24"/>
          <w:szCs w:val="24"/>
        </w:rPr>
        <w:t>az EFOTT és a HÖOK</w:t>
      </w:r>
      <w:r w:rsidRPr="00BE28A6">
        <w:rPr>
          <w:rFonts w:asciiTheme="majorHAnsi" w:hAnsiTheme="majorHAnsi" w:cs="Times New Roman"/>
          <w:sz w:val="24"/>
          <w:szCs w:val="24"/>
        </w:rPr>
        <w:t xml:space="preserve"> által közösen létrehozott </w:t>
      </w:r>
      <w:r w:rsidR="007B6A48" w:rsidRPr="00BE28A6">
        <w:rPr>
          <w:rFonts w:asciiTheme="majorHAnsi" w:hAnsiTheme="majorHAnsi" w:cs="Times New Roman"/>
          <w:sz w:val="24"/>
          <w:szCs w:val="24"/>
        </w:rPr>
        <w:t>tevékenység</w:t>
      </w:r>
      <w:r w:rsidRPr="00BE28A6">
        <w:rPr>
          <w:rFonts w:asciiTheme="majorHAnsi" w:hAnsiTheme="majorHAnsi" w:cs="Times New Roman"/>
          <w:sz w:val="24"/>
          <w:szCs w:val="24"/>
        </w:rPr>
        <w:t xml:space="preserve">ek továbbfejlesztése révén kerülhet sor. </w:t>
      </w:r>
    </w:p>
    <w:p w14:paraId="07CED082" w14:textId="3586DF58" w:rsidR="008078DE" w:rsidRPr="00BE28A6" w:rsidRDefault="007B6A48" w:rsidP="00BE28A6">
      <w:pPr>
        <w:spacing w:after="0" w:line="360" w:lineRule="auto"/>
        <w:jc w:val="both"/>
        <w:rPr>
          <w:rFonts w:asciiTheme="majorHAnsi" w:hAnsiTheme="majorHAnsi" w:cs="Times New Roman"/>
          <w:sz w:val="24"/>
          <w:szCs w:val="24"/>
        </w:rPr>
      </w:pPr>
      <w:r w:rsidRPr="00BE28A6">
        <w:rPr>
          <w:rFonts w:asciiTheme="majorHAnsi" w:hAnsiTheme="majorHAnsi" w:cs="Times New Roman"/>
          <w:sz w:val="24"/>
          <w:szCs w:val="24"/>
        </w:rPr>
        <w:t>Ezen együttműködéssel szorosan összefü</w:t>
      </w:r>
      <w:r w:rsidR="008078DE" w:rsidRPr="00BE28A6">
        <w:rPr>
          <w:rFonts w:asciiTheme="majorHAnsi" w:hAnsiTheme="majorHAnsi" w:cs="Times New Roman"/>
          <w:sz w:val="24"/>
          <w:szCs w:val="24"/>
        </w:rPr>
        <w:t>ggően, a HÖOK az országos felsőoktatási SportPontProgram/SPP/ keretein belül</w:t>
      </w:r>
      <w:r w:rsidRPr="00BE28A6">
        <w:rPr>
          <w:rFonts w:asciiTheme="majorHAnsi" w:hAnsiTheme="majorHAnsi" w:cs="Times New Roman"/>
          <w:sz w:val="24"/>
          <w:szCs w:val="24"/>
        </w:rPr>
        <w:t xml:space="preserve"> szervez a felsőoktatási h</w:t>
      </w:r>
      <w:r w:rsidR="00C719EF" w:rsidRPr="00BE28A6">
        <w:rPr>
          <w:rFonts w:asciiTheme="majorHAnsi" w:hAnsiTheme="majorHAnsi" w:cs="Times New Roman"/>
          <w:sz w:val="24"/>
          <w:szCs w:val="24"/>
        </w:rPr>
        <w:t>allgatók részére sí</w:t>
      </w:r>
      <w:r w:rsidR="008078DE" w:rsidRPr="00BE28A6">
        <w:rPr>
          <w:rFonts w:asciiTheme="majorHAnsi" w:hAnsiTheme="majorHAnsi" w:cs="Times New Roman"/>
          <w:sz w:val="24"/>
          <w:szCs w:val="24"/>
        </w:rPr>
        <w:t xml:space="preserve">táborokat. A szervezet elsődleges célja a kezdeményezéssel az alternatíva lehetőségének felkínálása volt, szemben a mindinkább mértéktelen </w:t>
      </w:r>
      <w:r w:rsidRPr="00BE28A6">
        <w:rPr>
          <w:rFonts w:asciiTheme="majorHAnsi" w:hAnsiTheme="majorHAnsi" w:cs="Times New Roman"/>
          <w:sz w:val="24"/>
          <w:szCs w:val="24"/>
        </w:rPr>
        <w:t>szórakozás lehetősé</w:t>
      </w:r>
      <w:r w:rsidR="008078DE" w:rsidRPr="00BE28A6">
        <w:rPr>
          <w:rFonts w:asciiTheme="majorHAnsi" w:hAnsiTheme="majorHAnsi" w:cs="Times New Roman"/>
          <w:sz w:val="24"/>
          <w:szCs w:val="24"/>
        </w:rPr>
        <w:t xml:space="preserve">gével csábító </w:t>
      </w:r>
      <w:r w:rsidRPr="00BE28A6">
        <w:rPr>
          <w:rFonts w:asciiTheme="majorHAnsi" w:hAnsiTheme="majorHAnsi" w:cs="Times New Roman"/>
          <w:sz w:val="24"/>
          <w:szCs w:val="24"/>
        </w:rPr>
        <w:t>„</w:t>
      </w:r>
      <w:r w:rsidR="008078DE" w:rsidRPr="00BE28A6">
        <w:rPr>
          <w:rFonts w:asciiTheme="majorHAnsi" w:hAnsiTheme="majorHAnsi" w:cs="Times New Roman"/>
          <w:sz w:val="24"/>
          <w:szCs w:val="24"/>
        </w:rPr>
        <w:t>partysítáborok</w:t>
      </w:r>
      <w:r w:rsidRPr="00BE28A6">
        <w:rPr>
          <w:rFonts w:asciiTheme="majorHAnsi" w:hAnsiTheme="majorHAnsi" w:cs="Times New Roman"/>
          <w:sz w:val="24"/>
          <w:szCs w:val="24"/>
        </w:rPr>
        <w:t>”</w:t>
      </w:r>
      <w:r w:rsidR="008078DE" w:rsidRPr="00BE28A6">
        <w:rPr>
          <w:rFonts w:asciiTheme="majorHAnsi" w:hAnsiTheme="majorHAnsi" w:cs="Times New Roman"/>
          <w:sz w:val="24"/>
          <w:szCs w:val="24"/>
        </w:rPr>
        <w:t xml:space="preserve"> versenyében. Míg más szervezők a hajnali órákig tartó bulikkal csábítják a hallgatókat, addig mi inkább a sportot kiegészítő egyéb sportprogramokat használjuk hívó szavakként plakátjainkon. Az elképzelés</w:t>
      </w:r>
      <w:r w:rsidRPr="00BE28A6">
        <w:rPr>
          <w:rFonts w:asciiTheme="majorHAnsi" w:hAnsiTheme="majorHAnsi" w:cs="Times New Roman"/>
          <w:sz w:val="24"/>
          <w:szCs w:val="24"/>
        </w:rPr>
        <w:t xml:space="preserve"> (</w:t>
      </w:r>
      <w:r w:rsidR="008078DE" w:rsidRPr="00BE28A6">
        <w:rPr>
          <w:rFonts w:asciiTheme="majorHAnsi" w:hAnsiTheme="majorHAnsi" w:cs="Times New Roman"/>
          <w:sz w:val="24"/>
          <w:szCs w:val="24"/>
        </w:rPr>
        <w:t>mely szerint sokan kívánnak aktív sportolás mellett pihenni, háttérbe szorítva a korlátok nélküli szórakozást</w:t>
      </w:r>
      <w:r w:rsidRPr="00BE28A6">
        <w:rPr>
          <w:rFonts w:asciiTheme="majorHAnsi" w:hAnsiTheme="majorHAnsi" w:cs="Times New Roman"/>
          <w:sz w:val="24"/>
          <w:szCs w:val="24"/>
        </w:rPr>
        <w:t>)</w:t>
      </w:r>
      <w:r w:rsidR="008078DE" w:rsidRPr="00BE28A6">
        <w:rPr>
          <w:rFonts w:asciiTheme="majorHAnsi" w:hAnsiTheme="majorHAnsi" w:cs="Times New Roman"/>
          <w:sz w:val="24"/>
          <w:szCs w:val="24"/>
        </w:rPr>
        <w:t xml:space="preserve"> sikerét mi sem mutatja jobban, mint az, hogy 2013 óta, amikor először </w:t>
      </w:r>
      <w:r w:rsidR="008078DE" w:rsidRPr="00BE28A6">
        <w:rPr>
          <w:rFonts w:asciiTheme="majorHAnsi" w:hAnsiTheme="majorHAnsi" w:cs="Times New Roman"/>
          <w:sz w:val="24"/>
          <w:szCs w:val="24"/>
        </w:rPr>
        <w:lastRenderedPageBreak/>
        <w:t>szerveztünk SPP téli tábort még csak közel 150 résztvevővel indíthattuk el azonban a 2014-es évben már közel 1000 hallgatótársunk csatlakozott hozzánk egy megfizethető, jó hangulatú, a sportolásra és a mozgásra különös figyelmet fordító táborba. Véleményem szerint folytatn</w:t>
      </w:r>
      <w:r w:rsidRPr="00BE28A6">
        <w:rPr>
          <w:rFonts w:asciiTheme="majorHAnsi" w:hAnsiTheme="majorHAnsi" w:cs="Times New Roman"/>
          <w:sz w:val="24"/>
          <w:szCs w:val="24"/>
        </w:rPr>
        <w:t>i kell ezt a remek</w:t>
      </w:r>
      <w:r w:rsidR="008078DE" w:rsidRPr="00BE28A6">
        <w:rPr>
          <w:rFonts w:asciiTheme="majorHAnsi" w:hAnsiTheme="majorHAnsi" w:cs="Times New Roman"/>
          <w:sz w:val="24"/>
          <w:szCs w:val="24"/>
        </w:rPr>
        <w:t xml:space="preserve"> kezdeményezést, és meg kell vizsgálni a lehetőségét más, hasonló eszmeiségű, a hallgatói közösségeket építő programok megval</w:t>
      </w:r>
      <w:r w:rsidRPr="00BE28A6">
        <w:rPr>
          <w:rFonts w:asciiTheme="majorHAnsi" w:hAnsiTheme="majorHAnsi" w:cs="Times New Roman"/>
          <w:sz w:val="24"/>
          <w:szCs w:val="24"/>
        </w:rPr>
        <w:t>ó</w:t>
      </w:r>
      <w:r w:rsidR="008078DE" w:rsidRPr="00BE28A6">
        <w:rPr>
          <w:rFonts w:asciiTheme="majorHAnsi" w:hAnsiTheme="majorHAnsi" w:cs="Times New Roman"/>
          <w:sz w:val="24"/>
          <w:szCs w:val="24"/>
        </w:rPr>
        <w:t>síthatóságának.</w:t>
      </w:r>
      <w:r w:rsidR="00E11589">
        <w:rPr>
          <w:rFonts w:asciiTheme="majorHAnsi" w:hAnsiTheme="majorHAnsi" w:cs="Times New Roman"/>
          <w:sz w:val="24"/>
          <w:szCs w:val="24"/>
        </w:rPr>
        <w:t xml:space="preserve"> </w:t>
      </w:r>
    </w:p>
    <w:p w14:paraId="1FC54ACD" w14:textId="63695282" w:rsidR="00C77457" w:rsidRPr="00E843A7" w:rsidRDefault="008078DE" w:rsidP="00E843A7">
      <w:pPr>
        <w:spacing w:after="0" w:line="360" w:lineRule="auto"/>
        <w:jc w:val="both"/>
        <w:rPr>
          <w:rFonts w:asciiTheme="majorHAnsi" w:hAnsiTheme="majorHAnsi" w:cs="Times New Roman"/>
          <w:sz w:val="24"/>
          <w:szCs w:val="24"/>
        </w:rPr>
      </w:pPr>
      <w:r w:rsidRPr="00BE28A6">
        <w:rPr>
          <w:rFonts w:asciiTheme="majorHAnsi" w:hAnsiTheme="majorHAnsi" w:cs="Times New Roman"/>
          <w:sz w:val="24"/>
          <w:szCs w:val="24"/>
        </w:rPr>
        <w:t xml:space="preserve">A HÖOK elnökségének kezdeményezésére az EFOTT-on teljesen átalakult az addigi civil falu és annak szervezése. Ez egy fontos lépés volt, mivel az utólagos felmérések alapján mindenki nagy elégedettséggel fogadta a fejlesztésünket és fejlődésünket, ennek köszönhetően a 2014-évi Miskolctapolcai EFOTT-on már kiemelt kormányzati projekteknek és nemzetközi szinten is jelenlevő civil szervezeteknek biztosítottunk megjelenést. Az EFOTT civil programjának szervezésében való HÖOK </w:t>
      </w:r>
      <w:r w:rsidR="007B6A48" w:rsidRPr="00BE28A6">
        <w:rPr>
          <w:rFonts w:asciiTheme="majorHAnsi" w:hAnsiTheme="majorHAnsi" w:cs="Times New Roman"/>
          <w:sz w:val="24"/>
          <w:szCs w:val="24"/>
        </w:rPr>
        <w:t>részvételt ennek megfelelően erő</w:t>
      </w:r>
      <w:r w:rsidRPr="00BE28A6">
        <w:rPr>
          <w:rFonts w:asciiTheme="majorHAnsi" w:hAnsiTheme="majorHAnsi" w:cs="Times New Roman"/>
          <w:sz w:val="24"/>
          <w:szCs w:val="24"/>
        </w:rPr>
        <w:t>síteni kell.</w:t>
      </w:r>
    </w:p>
    <w:p w14:paraId="568A0C79" w14:textId="5A8F3F82" w:rsidR="00F30FAE" w:rsidRPr="00BE28A6" w:rsidRDefault="00E843A7" w:rsidP="00BE28A6">
      <w:pPr>
        <w:spacing w:after="0" w:line="360" w:lineRule="auto"/>
        <w:jc w:val="both"/>
        <w:rPr>
          <w:rFonts w:asciiTheme="majorHAnsi" w:hAnsiTheme="majorHAnsi" w:cs="Times New Roman"/>
          <w:b/>
          <w:sz w:val="24"/>
          <w:szCs w:val="24"/>
        </w:rPr>
      </w:pPr>
      <w:r>
        <w:rPr>
          <w:rFonts w:asciiTheme="majorHAnsi" w:hAnsiTheme="majorHAnsi" w:cs="Times New Roman"/>
          <w:b/>
          <w:sz w:val="24"/>
          <w:szCs w:val="24"/>
        </w:rPr>
        <w:t xml:space="preserve">2.2.9. </w:t>
      </w:r>
      <w:r w:rsidR="00E11589">
        <w:rPr>
          <w:rFonts w:asciiTheme="majorHAnsi" w:hAnsiTheme="majorHAnsi" w:cs="Times New Roman"/>
          <w:b/>
          <w:sz w:val="24"/>
          <w:szCs w:val="24"/>
        </w:rPr>
        <w:t>Gazdálkodás</w:t>
      </w:r>
    </w:p>
    <w:p w14:paraId="4B43DC6D" w14:textId="448448D9" w:rsidR="001F7559" w:rsidRDefault="00F30FAE" w:rsidP="00921CB2">
      <w:pPr>
        <w:spacing w:after="0" w:line="360" w:lineRule="auto"/>
        <w:jc w:val="both"/>
        <w:rPr>
          <w:rFonts w:asciiTheme="majorHAnsi" w:hAnsiTheme="majorHAnsi" w:cs="Times New Roman"/>
          <w:sz w:val="24"/>
          <w:szCs w:val="24"/>
        </w:rPr>
      </w:pPr>
      <w:r w:rsidRPr="00BE28A6">
        <w:rPr>
          <w:rFonts w:asciiTheme="majorHAnsi" w:hAnsiTheme="majorHAnsi" w:cs="Times New Roman"/>
          <w:sz w:val="24"/>
          <w:szCs w:val="24"/>
        </w:rPr>
        <w:t xml:space="preserve">A gazdálkodást akként kell megszervezni, hogy az átlátható, megismerhető legyen a tagönkormányzatok és a hallgatók számára. Általános alapelvként az fogalmazható meg, hogy a szervezet vezetőinek a jó gazda gondosságával kell felhasználni minden forrást.  Az eddigi tapasztalatok alapján, a szervezet számára szükséges tartalék képzése annak okán, hogy az előre nem látható körülmények fellépése esetén is folyamatosan biztosított legyen a működés.  Külső források bevonására van szükség ahhoz, hogy a rendezvényeinket, programjainkat és ad hoc projekteket fejleszteni tudjuk; a nehéz helyzetben lévő intézményeket szélesebb körben támogatni tudjuk. </w:t>
      </w:r>
    </w:p>
    <w:p w14:paraId="2AF8E3CA" w14:textId="29477481" w:rsidR="00E843A7" w:rsidRPr="00E843A7" w:rsidRDefault="00E843A7" w:rsidP="00921CB2">
      <w:pPr>
        <w:spacing w:after="0" w:line="360" w:lineRule="auto"/>
        <w:jc w:val="both"/>
        <w:rPr>
          <w:rFonts w:asciiTheme="majorHAnsi" w:hAnsiTheme="majorHAnsi"/>
          <w:b/>
          <w:sz w:val="24"/>
          <w:szCs w:val="24"/>
        </w:rPr>
      </w:pPr>
      <w:r w:rsidRPr="00E843A7">
        <w:rPr>
          <w:rFonts w:asciiTheme="majorHAnsi" w:hAnsiTheme="majorHAnsi"/>
          <w:b/>
          <w:sz w:val="24"/>
          <w:szCs w:val="24"/>
        </w:rPr>
        <w:t>2.2.10. Hallgatói szolgáltatások</w:t>
      </w:r>
    </w:p>
    <w:p w14:paraId="538A0F89" w14:textId="77777777" w:rsidR="00921CB2" w:rsidRPr="00DF0E46" w:rsidRDefault="00921CB2" w:rsidP="00921CB2">
      <w:pPr>
        <w:spacing w:after="0" w:line="360" w:lineRule="auto"/>
        <w:jc w:val="both"/>
        <w:rPr>
          <w:rFonts w:asciiTheme="majorHAnsi" w:hAnsiTheme="majorHAnsi"/>
          <w:sz w:val="24"/>
          <w:szCs w:val="24"/>
        </w:rPr>
      </w:pPr>
      <w:r w:rsidRPr="00DF0E46">
        <w:rPr>
          <w:rFonts w:asciiTheme="majorHAnsi" w:hAnsiTheme="majorHAnsi"/>
          <w:sz w:val="24"/>
          <w:szCs w:val="24"/>
        </w:rPr>
        <w:t xml:space="preserve">Az országos szervezetnek a hallgatói szolgáltatásokkal kapcsolatban elsősorban fórumként kell működnie, amely lehetőséget teremt arra, hogy a jó példákat bemutatva és átvéve, e területen is minden intézmény hasonló színvonalat nyújthasson a hallgatók számára. </w:t>
      </w:r>
    </w:p>
    <w:p w14:paraId="7282DCEC" w14:textId="77777777" w:rsidR="00921CB2" w:rsidRPr="00DF0E46" w:rsidRDefault="00921CB2" w:rsidP="00921CB2">
      <w:pPr>
        <w:spacing w:after="0" w:line="360" w:lineRule="auto"/>
        <w:jc w:val="both"/>
        <w:rPr>
          <w:rFonts w:asciiTheme="majorHAnsi" w:hAnsiTheme="majorHAnsi"/>
          <w:sz w:val="24"/>
          <w:szCs w:val="24"/>
        </w:rPr>
      </w:pPr>
      <w:r w:rsidRPr="00DF0E46">
        <w:rPr>
          <w:rFonts w:asciiTheme="majorHAnsi" w:hAnsiTheme="majorHAnsi"/>
          <w:sz w:val="24"/>
          <w:szCs w:val="24"/>
        </w:rPr>
        <w:t xml:space="preserve">Az utóbbi években egyre több hallgató kényszerül munkát vállalni az egyetemi tanulmányok mellett. Úgy gondolom, hogy a hallgatói érdekképviseletnek – együttműködésben a karrier irodákkal – fel kell karolnia a gyakorlati helyek, munkalehetőségek felkutatása és felkínálása terén segíteni őket, illetve szerencsés helyzetben akár további ösztöndíj lehetőségeket felkínálni számukra. </w:t>
      </w:r>
    </w:p>
    <w:p w14:paraId="216247FE" w14:textId="77777777" w:rsidR="00921CB2" w:rsidRPr="00DF0E46" w:rsidRDefault="00921CB2" w:rsidP="00921CB2">
      <w:pPr>
        <w:spacing w:after="0" w:line="360" w:lineRule="auto"/>
        <w:jc w:val="both"/>
        <w:rPr>
          <w:rFonts w:asciiTheme="majorHAnsi" w:hAnsiTheme="majorHAnsi"/>
          <w:sz w:val="24"/>
          <w:szCs w:val="24"/>
        </w:rPr>
      </w:pPr>
      <w:r w:rsidRPr="00DF0E46">
        <w:rPr>
          <w:rFonts w:asciiTheme="majorHAnsi" w:hAnsiTheme="majorHAnsi"/>
          <w:sz w:val="24"/>
          <w:szCs w:val="24"/>
        </w:rPr>
        <w:t>Külön figyelemmel kell kísérnünk a szakmai gyakorlatok szabályozását, annak rendszerét, szem előtt tartva a hallgatók érdekeit, hogy azok ne sérüljenek.</w:t>
      </w:r>
    </w:p>
    <w:p w14:paraId="5270914C" w14:textId="77777777" w:rsidR="00921CB2" w:rsidRPr="00DF0E46" w:rsidRDefault="00921CB2" w:rsidP="00921CB2">
      <w:pPr>
        <w:spacing w:after="0" w:line="360" w:lineRule="auto"/>
        <w:jc w:val="both"/>
        <w:rPr>
          <w:rFonts w:asciiTheme="majorHAnsi" w:hAnsiTheme="majorHAnsi"/>
          <w:sz w:val="24"/>
          <w:szCs w:val="24"/>
        </w:rPr>
      </w:pPr>
      <w:r w:rsidRPr="00DF0E46">
        <w:rPr>
          <w:rFonts w:asciiTheme="majorHAnsi" w:hAnsiTheme="majorHAnsi"/>
          <w:sz w:val="24"/>
          <w:szCs w:val="24"/>
        </w:rPr>
        <w:lastRenderedPageBreak/>
        <w:t xml:space="preserve">Korábbi együttműködéseink révén a meghatározó iskolaszövetkezeti ernyőszervezetek – ISZOSZ, DIÁKÉSZ – segítségével az információszolgáltatás és az  érdekképviselet területen egyaránt fontos támogató szolgáltatásokkal tudunk fellépni. </w:t>
      </w:r>
    </w:p>
    <w:p w14:paraId="21EB98E1" w14:textId="77777777" w:rsidR="00E843A7" w:rsidRDefault="00921CB2" w:rsidP="00921CB2">
      <w:pPr>
        <w:spacing w:after="0" w:line="360" w:lineRule="auto"/>
        <w:jc w:val="both"/>
        <w:rPr>
          <w:rFonts w:asciiTheme="majorHAnsi" w:hAnsiTheme="majorHAnsi"/>
          <w:sz w:val="24"/>
          <w:szCs w:val="24"/>
        </w:rPr>
      </w:pPr>
      <w:r w:rsidRPr="00DF0E46">
        <w:rPr>
          <w:rFonts w:asciiTheme="majorHAnsi" w:hAnsiTheme="majorHAnsi"/>
          <w:sz w:val="24"/>
          <w:szCs w:val="24"/>
        </w:rPr>
        <w:t xml:space="preserve">A fent leírtak miatt is fontos látnunk, hogy az elmúlt években a karrier irodák fejlődése intézményenként eltérő módon és mértékben ment végbe. Ez többek között annak is köszönhető, hogy a különféle profilú felsőoktatási intézmények a diplomás pályakövetés, az öregdiák-szolgáltatások, a munkaerő közvetítés területén más és más priorításokat tartanak szem előtt. A „különbözőség” a karrier irodák esetében nem hátrány, az intézményi/társadalmi igényekhez való alkalmazkodásként kell értelmezni, éppen ezért folyamatait támogatni, segíteni kell. </w:t>
      </w:r>
    </w:p>
    <w:p w14:paraId="4382E906" w14:textId="32315E3C" w:rsidR="00921CB2" w:rsidRPr="00DF0E46" w:rsidRDefault="00921CB2" w:rsidP="00921CB2">
      <w:pPr>
        <w:spacing w:after="0" w:line="360" w:lineRule="auto"/>
        <w:jc w:val="both"/>
        <w:rPr>
          <w:rFonts w:asciiTheme="majorHAnsi" w:hAnsiTheme="majorHAnsi"/>
          <w:sz w:val="24"/>
          <w:szCs w:val="24"/>
        </w:rPr>
      </w:pPr>
      <w:r w:rsidRPr="00DF0E46">
        <w:rPr>
          <w:rFonts w:asciiTheme="majorHAnsi" w:hAnsiTheme="majorHAnsi"/>
          <w:sz w:val="24"/>
          <w:szCs w:val="24"/>
        </w:rPr>
        <w:t xml:space="preserve">Több kísérlet is történt már a karrier irodák „egységbe tömörítésére”, melyek az irodák motiváltságának hiányában kevés sikerrel jártak. Sem az egyesületi forma, sem a klaszteresedés nem kínált megfelelő platformot az együttműködésre. Ebből kiindulva az irodák egyfajta laza kapcsolati hálózatát volna célravezető létrehozni/megújítani, melyben nincsenek kötelező előírások a működésre vonatkozóan. Így e találkozások alkalmával a hangsúly a tapasztalatcserére, az esetleges új trendek és szolgáltatások közös megismerésére helyeződhetne. A találkozók megszervezése és koordinálása a Hallgatói Önkormányzatok Országos Konferenciája feladatai közé tartozna. Ahhoz, hogy az érdeklődés fenntartható legyen, a találkozók számát évenként két-három alkalomban határoznánk meg, emellett az egyes összejövetelek tartalmi elemeit a résztvevőkkel előre egyeztetetnénk. Kormányzati törekvés és nemzetközi tendencia, hogy a fiatalok körében tapasztalható munkanélküliséget a vállalkozói létforma segítésével csökkentsék. A kezdeményezés már jelen van több intézményben (spin off klubok, vállalkozás keltetők formájában) azonban ezek, tapasztalataim szerint, egymástól függetlenül működnek. Elképzelhetőnek tartom, hogy a létező kezdeményezések intézményi szinten is szorosabb együttműködésre lépjenek a karrier irodákkal (beépüljenek a tudatos karrier tervezésbe). Következő lépésként pedig az országos együttműködés részét is képezhetik. </w:t>
      </w:r>
    </w:p>
    <w:p w14:paraId="4A74D53F" w14:textId="77777777" w:rsidR="00C03D42" w:rsidRPr="00BE28A6" w:rsidRDefault="00C03D42" w:rsidP="00BE28A6">
      <w:pPr>
        <w:spacing w:after="0" w:line="360" w:lineRule="auto"/>
        <w:rPr>
          <w:rFonts w:asciiTheme="majorHAnsi" w:hAnsiTheme="majorHAnsi" w:cs="Times New Roman"/>
          <w:sz w:val="24"/>
          <w:szCs w:val="24"/>
        </w:rPr>
      </w:pPr>
    </w:p>
    <w:p w14:paraId="0EB4FBE1" w14:textId="1ACE3753" w:rsidR="00B75D88" w:rsidRPr="00B75D88" w:rsidRDefault="00F33DD2" w:rsidP="00B75D88">
      <w:pPr>
        <w:spacing w:after="0" w:line="360" w:lineRule="auto"/>
        <w:jc w:val="both"/>
        <w:rPr>
          <w:rFonts w:asciiTheme="majorHAnsi" w:hAnsiTheme="majorHAnsi" w:cs="Times New Roman"/>
          <w:b/>
          <w:sz w:val="24"/>
          <w:szCs w:val="24"/>
        </w:rPr>
      </w:pPr>
      <w:r>
        <w:rPr>
          <w:rFonts w:asciiTheme="majorHAnsi" w:hAnsiTheme="majorHAnsi" w:cs="Times New Roman"/>
          <w:b/>
          <w:sz w:val="24"/>
          <w:szCs w:val="24"/>
        </w:rPr>
        <w:t>3</w:t>
      </w:r>
      <w:r w:rsidR="00B75D88" w:rsidRPr="00B75D88">
        <w:rPr>
          <w:rFonts w:asciiTheme="majorHAnsi" w:hAnsiTheme="majorHAnsi" w:cs="Times New Roman"/>
          <w:b/>
          <w:sz w:val="24"/>
          <w:szCs w:val="24"/>
        </w:rPr>
        <w:t xml:space="preserve">. HÖOK állandó projektjeivel kapcsolatos célok, feladatok  </w:t>
      </w:r>
    </w:p>
    <w:p w14:paraId="7BA1141F" w14:textId="77777777" w:rsidR="00C03D42" w:rsidRPr="00BE28A6" w:rsidRDefault="00C03D42" w:rsidP="00BE28A6">
      <w:pPr>
        <w:spacing w:after="0" w:line="360" w:lineRule="auto"/>
        <w:rPr>
          <w:rFonts w:asciiTheme="majorHAnsi" w:hAnsiTheme="majorHAnsi" w:cs="Times New Roman"/>
          <w:sz w:val="24"/>
          <w:szCs w:val="24"/>
        </w:rPr>
      </w:pPr>
    </w:p>
    <w:p w14:paraId="6D8DD2C2" w14:textId="742D1BB4" w:rsidR="00C03D42" w:rsidRPr="00BE28A6" w:rsidRDefault="00F33DD2" w:rsidP="00BE28A6">
      <w:pPr>
        <w:spacing w:after="0" w:line="360" w:lineRule="auto"/>
        <w:rPr>
          <w:rFonts w:asciiTheme="majorHAnsi" w:hAnsiTheme="majorHAnsi" w:cs="Times New Roman"/>
          <w:b/>
          <w:sz w:val="24"/>
          <w:szCs w:val="24"/>
        </w:rPr>
      </w:pPr>
      <w:r>
        <w:rPr>
          <w:rFonts w:asciiTheme="majorHAnsi" w:hAnsiTheme="majorHAnsi" w:cs="Times New Roman"/>
          <w:b/>
          <w:sz w:val="24"/>
          <w:szCs w:val="24"/>
        </w:rPr>
        <w:t xml:space="preserve">3.1. </w:t>
      </w:r>
      <w:r w:rsidR="00C03D42" w:rsidRPr="00BE28A6">
        <w:rPr>
          <w:rFonts w:asciiTheme="majorHAnsi" w:hAnsiTheme="majorHAnsi" w:cs="Times New Roman"/>
          <w:b/>
          <w:sz w:val="24"/>
          <w:szCs w:val="24"/>
        </w:rPr>
        <w:t>Mentorprogram</w:t>
      </w:r>
    </w:p>
    <w:p w14:paraId="721CB56E" w14:textId="6ED67F99" w:rsidR="00813071" w:rsidRPr="00BE28A6" w:rsidRDefault="00813071" w:rsidP="00BE28A6">
      <w:pPr>
        <w:spacing w:after="0" w:line="360" w:lineRule="auto"/>
        <w:jc w:val="both"/>
        <w:rPr>
          <w:rFonts w:asciiTheme="majorHAnsi" w:hAnsiTheme="majorHAnsi" w:cs="Times New Roman"/>
          <w:sz w:val="24"/>
          <w:szCs w:val="24"/>
        </w:rPr>
      </w:pPr>
      <w:r w:rsidRPr="00BE28A6">
        <w:rPr>
          <w:rFonts w:asciiTheme="majorHAnsi" w:hAnsiTheme="majorHAnsi" w:cs="Times New Roman"/>
          <w:sz w:val="24"/>
          <w:szCs w:val="24"/>
        </w:rPr>
        <w:t>A Mentorprogramot 2009-től koordinálja a H</w:t>
      </w:r>
      <w:r w:rsidR="008424FE" w:rsidRPr="00BE28A6">
        <w:rPr>
          <w:rFonts w:asciiTheme="majorHAnsi" w:hAnsiTheme="majorHAnsi" w:cs="Times New Roman"/>
          <w:sz w:val="24"/>
          <w:szCs w:val="24"/>
        </w:rPr>
        <w:t xml:space="preserve">allgatói </w:t>
      </w:r>
      <w:r w:rsidRPr="00BE28A6">
        <w:rPr>
          <w:rFonts w:asciiTheme="majorHAnsi" w:hAnsiTheme="majorHAnsi" w:cs="Times New Roman"/>
          <w:sz w:val="24"/>
          <w:szCs w:val="24"/>
        </w:rPr>
        <w:t>Ö</w:t>
      </w:r>
      <w:r w:rsidR="008424FE" w:rsidRPr="00BE28A6">
        <w:rPr>
          <w:rFonts w:asciiTheme="majorHAnsi" w:hAnsiTheme="majorHAnsi" w:cs="Times New Roman"/>
          <w:sz w:val="24"/>
          <w:szCs w:val="24"/>
        </w:rPr>
        <w:t xml:space="preserve">nkormányzatok </w:t>
      </w:r>
      <w:r w:rsidRPr="00BE28A6">
        <w:rPr>
          <w:rFonts w:asciiTheme="majorHAnsi" w:hAnsiTheme="majorHAnsi" w:cs="Times New Roman"/>
          <w:sz w:val="24"/>
          <w:szCs w:val="24"/>
        </w:rPr>
        <w:t>O</w:t>
      </w:r>
      <w:r w:rsidR="008424FE" w:rsidRPr="00BE28A6">
        <w:rPr>
          <w:rFonts w:asciiTheme="majorHAnsi" w:hAnsiTheme="majorHAnsi" w:cs="Times New Roman"/>
          <w:sz w:val="24"/>
          <w:szCs w:val="24"/>
        </w:rPr>
        <w:t xml:space="preserve">rszágos Konferenciája. </w:t>
      </w:r>
      <w:r w:rsidRPr="00BE28A6">
        <w:rPr>
          <w:rFonts w:asciiTheme="majorHAnsi" w:hAnsiTheme="majorHAnsi" w:cs="Times New Roman"/>
          <w:sz w:val="24"/>
          <w:szCs w:val="24"/>
        </w:rPr>
        <w:t xml:space="preserve">2012-ben több változás lépett a Program életébe. Az első, hogy a korábban </w:t>
      </w:r>
      <w:r w:rsidR="00F33DD2">
        <w:rPr>
          <w:rFonts w:asciiTheme="majorHAnsi" w:hAnsiTheme="majorHAnsi" w:cs="Times New Roman"/>
          <w:sz w:val="24"/>
          <w:szCs w:val="24"/>
        </w:rPr>
        <w:lastRenderedPageBreak/>
        <w:t>300-400 közötti m</w:t>
      </w:r>
      <w:r w:rsidRPr="00BE28A6">
        <w:rPr>
          <w:rFonts w:asciiTheme="majorHAnsi" w:hAnsiTheme="majorHAnsi" w:cs="Times New Roman"/>
          <w:sz w:val="24"/>
          <w:szCs w:val="24"/>
        </w:rPr>
        <w:t>entor számot 180 főben határoztuk meg az optimális működés érdekében. A második, hogy elindult egy minőségbiztosítási rendszer- amely az elsőéves hátrányos és halmozottan h</w:t>
      </w:r>
      <w:r w:rsidR="00F33DD2">
        <w:rPr>
          <w:rFonts w:asciiTheme="majorHAnsi" w:hAnsiTheme="majorHAnsi" w:cs="Times New Roman"/>
          <w:sz w:val="24"/>
          <w:szCs w:val="24"/>
        </w:rPr>
        <w:t>átrányos helyzetű hallgatókat (m</w:t>
      </w:r>
      <w:r w:rsidRPr="00BE28A6">
        <w:rPr>
          <w:rFonts w:asciiTheme="majorHAnsi" w:hAnsiTheme="majorHAnsi" w:cs="Times New Roman"/>
          <w:sz w:val="24"/>
          <w:szCs w:val="24"/>
        </w:rPr>
        <w:t xml:space="preserve">entoráltak) segíti. A 2013-as évben új elemként épült be a Program életébe az augusztusi esetmegbeszélő régiós találkozó, illetve mind a minőségbiztosítás, mind a Program érdekeit is szem </w:t>
      </w:r>
      <w:r w:rsidR="00E052EC">
        <w:rPr>
          <w:rFonts w:asciiTheme="majorHAnsi" w:hAnsiTheme="majorHAnsi" w:cs="Times New Roman"/>
          <w:sz w:val="24"/>
          <w:szCs w:val="24"/>
        </w:rPr>
        <w:t>előtt tartva a m</w:t>
      </w:r>
      <w:r w:rsidRPr="00BE28A6">
        <w:rPr>
          <w:rFonts w:asciiTheme="majorHAnsi" w:hAnsiTheme="majorHAnsi" w:cs="Times New Roman"/>
          <w:sz w:val="24"/>
          <w:szCs w:val="24"/>
        </w:rPr>
        <w:t>entorok fokozottabb elle</w:t>
      </w:r>
      <w:r w:rsidR="00E052EC">
        <w:rPr>
          <w:rFonts w:asciiTheme="majorHAnsi" w:hAnsiTheme="majorHAnsi" w:cs="Times New Roman"/>
          <w:sz w:val="24"/>
          <w:szCs w:val="24"/>
        </w:rPr>
        <w:t>nőrzése. 2013 augusztusában 21 m</w:t>
      </w:r>
      <w:r w:rsidRPr="00BE28A6">
        <w:rPr>
          <w:rFonts w:asciiTheme="majorHAnsi" w:hAnsiTheme="majorHAnsi" w:cs="Times New Roman"/>
          <w:sz w:val="24"/>
          <w:szCs w:val="24"/>
        </w:rPr>
        <w:t>entor munkavégzése n</w:t>
      </w:r>
      <w:r w:rsidR="00E052EC">
        <w:rPr>
          <w:rFonts w:asciiTheme="majorHAnsi" w:hAnsiTheme="majorHAnsi" w:cs="Times New Roman"/>
          <w:sz w:val="24"/>
          <w:szCs w:val="24"/>
        </w:rPr>
        <w:t>em felelt meg az általunk és a m</w:t>
      </w:r>
      <w:r w:rsidRPr="00BE28A6">
        <w:rPr>
          <w:rFonts w:asciiTheme="majorHAnsi" w:hAnsiTheme="majorHAnsi" w:cs="Times New Roman"/>
          <w:sz w:val="24"/>
          <w:szCs w:val="24"/>
        </w:rPr>
        <w:t>entoráltak által támasztott igényeknek, így ők a továbbiakban nem vehettek részt a</w:t>
      </w:r>
      <w:r w:rsidR="00E052EC">
        <w:rPr>
          <w:rFonts w:asciiTheme="majorHAnsi" w:hAnsiTheme="majorHAnsi" w:cs="Times New Roman"/>
          <w:sz w:val="24"/>
          <w:szCs w:val="24"/>
        </w:rPr>
        <w:t xml:space="preserve"> hálózat munkájában. Továbbá a m</w:t>
      </w:r>
      <w:r w:rsidRPr="00BE28A6">
        <w:rPr>
          <w:rFonts w:asciiTheme="majorHAnsi" w:hAnsiTheme="majorHAnsi" w:cs="Times New Roman"/>
          <w:sz w:val="24"/>
          <w:szCs w:val="24"/>
        </w:rPr>
        <w:t xml:space="preserve">entorok által írt </w:t>
      </w:r>
      <w:r w:rsidR="00E052EC">
        <w:rPr>
          <w:rFonts w:asciiTheme="majorHAnsi" w:hAnsiTheme="majorHAnsi" w:cs="Times New Roman"/>
          <w:sz w:val="24"/>
          <w:szCs w:val="24"/>
        </w:rPr>
        <w:t>beszámolók, illetve a m</w:t>
      </w:r>
      <w:r w:rsidRPr="00BE28A6">
        <w:rPr>
          <w:rFonts w:asciiTheme="majorHAnsi" w:hAnsiTheme="majorHAnsi" w:cs="Times New Roman"/>
          <w:sz w:val="24"/>
          <w:szCs w:val="24"/>
        </w:rPr>
        <w:t>ent</w:t>
      </w:r>
      <w:r w:rsidR="00E052EC">
        <w:rPr>
          <w:rFonts w:asciiTheme="majorHAnsi" w:hAnsiTheme="majorHAnsi" w:cs="Times New Roman"/>
          <w:sz w:val="24"/>
          <w:szCs w:val="24"/>
        </w:rPr>
        <w:t>oráltak visszajelzései alapján m</w:t>
      </w:r>
      <w:r w:rsidRPr="00BE28A6">
        <w:rPr>
          <w:rFonts w:asciiTheme="majorHAnsi" w:hAnsiTheme="majorHAnsi" w:cs="Times New Roman"/>
          <w:sz w:val="24"/>
          <w:szCs w:val="24"/>
        </w:rPr>
        <w:t>entordíjuk teljes vagy részleges elvonásában részesült 9 fő felsőbb éves hallgató.</w:t>
      </w:r>
    </w:p>
    <w:p w14:paraId="279C05C4" w14:textId="5A0A68BC" w:rsidR="00813071" w:rsidRPr="00BE28A6" w:rsidRDefault="00813071" w:rsidP="00BE28A6">
      <w:pPr>
        <w:spacing w:after="0" w:line="360" w:lineRule="auto"/>
        <w:jc w:val="both"/>
        <w:rPr>
          <w:rFonts w:asciiTheme="majorHAnsi" w:hAnsiTheme="majorHAnsi" w:cs="Times New Roman"/>
          <w:sz w:val="24"/>
          <w:szCs w:val="24"/>
        </w:rPr>
      </w:pPr>
      <w:r w:rsidRPr="00BE28A6">
        <w:rPr>
          <w:rFonts w:asciiTheme="majorHAnsi" w:hAnsiTheme="majorHAnsi" w:cs="Times New Roman"/>
          <w:sz w:val="24"/>
          <w:szCs w:val="24"/>
        </w:rPr>
        <w:t>2012-es évtől kezdve a Mentorprogram minőségbiztosításának új oszlop</w:t>
      </w:r>
      <w:r w:rsidR="00E052EC">
        <w:rPr>
          <w:rFonts w:asciiTheme="majorHAnsi" w:hAnsiTheme="majorHAnsi" w:cs="Times New Roman"/>
          <w:sz w:val="24"/>
          <w:szCs w:val="24"/>
        </w:rPr>
        <w:t>a épült ki. A mentoroktól és a m</w:t>
      </w:r>
      <w:r w:rsidRPr="00BE28A6">
        <w:rPr>
          <w:rFonts w:asciiTheme="majorHAnsi" w:hAnsiTheme="majorHAnsi" w:cs="Times New Roman"/>
          <w:sz w:val="24"/>
          <w:szCs w:val="24"/>
        </w:rPr>
        <w:t>entoráltaktól egyaránt évenkénti adatgyűjtések segítségével kér visszajelzést a Progr</w:t>
      </w:r>
      <w:r w:rsidR="00E052EC">
        <w:rPr>
          <w:rFonts w:asciiTheme="majorHAnsi" w:hAnsiTheme="majorHAnsi" w:cs="Times New Roman"/>
          <w:sz w:val="24"/>
          <w:szCs w:val="24"/>
        </w:rPr>
        <w:t>am működésével kapcsolatban. A mentor kutatások elsősorban a m</w:t>
      </w:r>
      <w:r w:rsidRPr="00BE28A6">
        <w:rPr>
          <w:rFonts w:asciiTheme="majorHAnsi" w:hAnsiTheme="majorHAnsi" w:cs="Times New Roman"/>
          <w:sz w:val="24"/>
          <w:szCs w:val="24"/>
        </w:rPr>
        <w:t>entorok indíttatásainak, segítő attitűdjeinek vizsgálatát foglalta magában, amely segítségével átalakíthatóvá váltak a Program képzési rendszerének hangsúlya. Az adatgyűjtés</w:t>
      </w:r>
      <w:r w:rsidR="00E052EC">
        <w:rPr>
          <w:rFonts w:asciiTheme="majorHAnsi" w:hAnsiTheme="majorHAnsi" w:cs="Times New Roman"/>
          <w:sz w:val="24"/>
          <w:szCs w:val="24"/>
        </w:rPr>
        <w:t xml:space="preserve"> alkalmas volt, hogy a felvett m</w:t>
      </w:r>
      <w:r w:rsidRPr="00BE28A6">
        <w:rPr>
          <w:rFonts w:asciiTheme="majorHAnsi" w:hAnsiTheme="majorHAnsi" w:cs="Times New Roman"/>
          <w:sz w:val="24"/>
          <w:szCs w:val="24"/>
        </w:rPr>
        <w:t xml:space="preserve">entorok segítő készsége szerint megvizsgálható legyen az egyes évek felvételi eljárásának sikeressége és ezekből tanulságokat lehessen levonni a következő évi felvételi rendszer működésére </w:t>
      </w:r>
      <w:r w:rsidR="00E052EC">
        <w:rPr>
          <w:rFonts w:asciiTheme="majorHAnsi" w:hAnsiTheme="majorHAnsi" w:cs="Times New Roman"/>
          <w:sz w:val="24"/>
          <w:szCs w:val="24"/>
        </w:rPr>
        <w:t>nézve. A 2012-es és 2013-as év m</w:t>
      </w:r>
      <w:r w:rsidRPr="00BE28A6">
        <w:rPr>
          <w:rFonts w:asciiTheme="majorHAnsi" w:hAnsiTheme="majorHAnsi" w:cs="Times New Roman"/>
          <w:sz w:val="24"/>
          <w:szCs w:val="24"/>
        </w:rPr>
        <w:t>entorai között már mérhető és kimutatható volt a kortárssegítésnek jobban megfelelő kompetenciák felé való eltolódás. A következő időszakban a Mentorkutatások tematikájának köre kibővítésre kerül, így a Program operatív működésével kapcsolatos vélemények is he</w:t>
      </w:r>
      <w:r w:rsidR="00E052EC">
        <w:rPr>
          <w:rFonts w:asciiTheme="majorHAnsi" w:hAnsiTheme="majorHAnsi" w:cs="Times New Roman"/>
          <w:sz w:val="24"/>
          <w:szCs w:val="24"/>
        </w:rPr>
        <w:t>lyet kaphatnak a kérdőívben. A m</w:t>
      </w:r>
      <w:r w:rsidRPr="00BE28A6">
        <w:rPr>
          <w:rFonts w:asciiTheme="majorHAnsi" w:hAnsiTheme="majorHAnsi" w:cs="Times New Roman"/>
          <w:sz w:val="24"/>
          <w:szCs w:val="24"/>
        </w:rPr>
        <w:t>entorált kérdőívben két fontos szempont ke</w:t>
      </w:r>
      <w:r w:rsidR="00E052EC">
        <w:rPr>
          <w:rFonts w:asciiTheme="majorHAnsi" w:hAnsiTheme="majorHAnsi" w:cs="Times New Roman"/>
          <w:sz w:val="24"/>
          <w:szCs w:val="24"/>
        </w:rPr>
        <w:t>rült a középpontba. Egyrészt a m</w:t>
      </w:r>
      <w:r w:rsidRPr="00BE28A6">
        <w:rPr>
          <w:rFonts w:asciiTheme="majorHAnsi" w:hAnsiTheme="majorHAnsi" w:cs="Times New Roman"/>
          <w:sz w:val="24"/>
          <w:szCs w:val="24"/>
        </w:rPr>
        <w:t>entorprogram egésze és annak egyes részeiről való véleményformálásának volt ez a fóruma. Ebből sokat épült a Program és az egyes alcsoportok vizsgálatával folyam</w:t>
      </w:r>
      <w:r w:rsidR="00E052EC">
        <w:rPr>
          <w:rFonts w:asciiTheme="majorHAnsi" w:hAnsiTheme="majorHAnsi" w:cs="Times New Roman"/>
          <w:sz w:val="24"/>
          <w:szCs w:val="24"/>
        </w:rPr>
        <w:t>atosan kontrollálni lehetett a m</w:t>
      </w:r>
      <w:r w:rsidRPr="00BE28A6">
        <w:rPr>
          <w:rFonts w:asciiTheme="majorHAnsi" w:hAnsiTheme="majorHAnsi" w:cs="Times New Roman"/>
          <w:sz w:val="24"/>
          <w:szCs w:val="24"/>
        </w:rPr>
        <w:t xml:space="preserve">entoráltak elégedettségét és a Program működésének minőségét. Másrészt tudományos értéke is van a kutatásnak, hiszen Magyarországon jelenleg egyetlen szervezet sem végez adatgyűjtést ezen a célcsoporton belül. Ez azért is igazán fontos és folytatandó feladat, mert az Európai Unió 2020-ig tartó költségvetési éveiben különös hangsúlyt fektetnek a hátrányos helyzetű csoportok felzárkóztatására, amelyhez kiváló alapot nyújthatnak a Program által összegyűjtött információk, kidolgozott eredmények. </w:t>
      </w:r>
    </w:p>
    <w:p w14:paraId="40264F86" w14:textId="0CD9BD22" w:rsidR="00813071" w:rsidRPr="00BE28A6" w:rsidRDefault="00813071" w:rsidP="00BE28A6">
      <w:pPr>
        <w:spacing w:after="0" w:line="360" w:lineRule="auto"/>
        <w:jc w:val="both"/>
        <w:rPr>
          <w:rFonts w:asciiTheme="majorHAnsi" w:hAnsiTheme="majorHAnsi" w:cs="Times New Roman"/>
          <w:sz w:val="24"/>
          <w:szCs w:val="24"/>
        </w:rPr>
      </w:pPr>
      <w:r w:rsidRPr="00BE28A6">
        <w:rPr>
          <w:rFonts w:asciiTheme="majorHAnsi" w:hAnsiTheme="majorHAnsi" w:cs="Times New Roman"/>
          <w:sz w:val="24"/>
          <w:szCs w:val="24"/>
        </w:rPr>
        <w:t xml:space="preserve">2012 november végén megrendezésre került az I. Országos </w:t>
      </w:r>
      <w:r w:rsidR="008424FE" w:rsidRPr="00BE28A6">
        <w:rPr>
          <w:rFonts w:asciiTheme="majorHAnsi" w:hAnsiTheme="majorHAnsi" w:cs="Times New Roman"/>
          <w:sz w:val="24"/>
          <w:szCs w:val="24"/>
        </w:rPr>
        <w:t>Mentor és Mentorált találkozó (</w:t>
      </w:r>
      <w:r w:rsidR="00E052EC">
        <w:rPr>
          <w:rFonts w:asciiTheme="majorHAnsi" w:hAnsiTheme="majorHAnsi" w:cs="Times New Roman"/>
          <w:sz w:val="24"/>
          <w:szCs w:val="24"/>
        </w:rPr>
        <w:t>korábban csak a m</w:t>
      </w:r>
      <w:r w:rsidRPr="00BE28A6">
        <w:rPr>
          <w:rFonts w:asciiTheme="majorHAnsi" w:hAnsiTheme="majorHAnsi" w:cs="Times New Roman"/>
          <w:sz w:val="24"/>
          <w:szCs w:val="24"/>
        </w:rPr>
        <w:t xml:space="preserve">entorok számára volt lehetőség az országos rendezvényen való </w:t>
      </w:r>
      <w:r w:rsidRPr="00BE28A6">
        <w:rPr>
          <w:rFonts w:asciiTheme="majorHAnsi" w:hAnsiTheme="majorHAnsi" w:cs="Times New Roman"/>
          <w:sz w:val="24"/>
          <w:szCs w:val="24"/>
        </w:rPr>
        <w:lastRenderedPageBreak/>
        <w:t>részvételre). A kétnapos képzés a hátrányos helyzetűeket érintő lehetőségeket járta körül egy – a Programban résztvevők számára meghirdetett- kerekasztal beszélgetés kapcsán, melyen a kisgyermekkortól a fiatal felnőttkorig bezárólag több érintett, támogatást és ösztöndíjat biztosító szervezet vett részt. Ezt követően plenáris előadásokon életvezetési tanácsadás, álláskeresés és hátrányos helyzetűeket érintő előadások hangzottak el.</w:t>
      </w:r>
    </w:p>
    <w:p w14:paraId="18C5A6FE" w14:textId="1BB678A0" w:rsidR="00813071" w:rsidRPr="00BE28A6" w:rsidRDefault="00813071" w:rsidP="00BE28A6">
      <w:pPr>
        <w:spacing w:after="0" w:line="360" w:lineRule="auto"/>
        <w:jc w:val="both"/>
        <w:rPr>
          <w:rFonts w:asciiTheme="majorHAnsi" w:hAnsiTheme="majorHAnsi" w:cs="Times New Roman"/>
          <w:sz w:val="24"/>
          <w:szCs w:val="24"/>
        </w:rPr>
      </w:pPr>
      <w:r w:rsidRPr="00BE28A6">
        <w:rPr>
          <w:rFonts w:asciiTheme="majorHAnsi" w:hAnsiTheme="majorHAnsi" w:cs="Times New Roman"/>
          <w:sz w:val="24"/>
          <w:szCs w:val="24"/>
        </w:rPr>
        <w:t xml:space="preserve">2013-tól kezdődően az országos találkozó előadásainak és </w:t>
      </w:r>
      <w:r w:rsidR="00F33DD2">
        <w:rPr>
          <w:rFonts w:asciiTheme="majorHAnsi" w:hAnsiTheme="majorHAnsi" w:cs="Times New Roman"/>
          <w:sz w:val="24"/>
          <w:szCs w:val="24"/>
        </w:rPr>
        <w:t>tematikájának kialakításában a mentorok és m</w:t>
      </w:r>
      <w:r w:rsidRPr="00BE28A6">
        <w:rPr>
          <w:rFonts w:asciiTheme="majorHAnsi" w:hAnsiTheme="majorHAnsi" w:cs="Times New Roman"/>
          <w:sz w:val="24"/>
          <w:szCs w:val="24"/>
        </w:rPr>
        <w:t>entoráltak aktívan részt vállaltak, így a tavalyi év őszi szemeszterében maguk választhattak a kétnapos rendezvény kurzusai között. Így dönthettek álláskeresési interjútechnikák tréning, két workshop és plenáris előadások közül. A workshopok</w:t>
      </w:r>
      <w:r w:rsidR="008424FE" w:rsidRPr="00BE28A6">
        <w:rPr>
          <w:rFonts w:asciiTheme="majorHAnsi" w:hAnsiTheme="majorHAnsi" w:cs="Times New Roman"/>
          <w:sz w:val="24"/>
          <w:szCs w:val="24"/>
        </w:rPr>
        <w:t>-</w:t>
      </w:r>
      <w:r w:rsidR="00F33DD2">
        <w:rPr>
          <w:rFonts w:asciiTheme="majorHAnsi" w:hAnsiTheme="majorHAnsi" w:cs="Times New Roman"/>
          <w:sz w:val="24"/>
          <w:szCs w:val="24"/>
        </w:rPr>
        <w:t>at külön a mentoroknak és a mentoráltaknak hirdettük meg. A m</w:t>
      </w:r>
      <w:r w:rsidRPr="00BE28A6">
        <w:rPr>
          <w:rFonts w:asciiTheme="majorHAnsi" w:hAnsiTheme="majorHAnsi" w:cs="Times New Roman"/>
          <w:sz w:val="24"/>
          <w:szCs w:val="24"/>
        </w:rPr>
        <w:t>entorok a felvételihez kapcsolódó kiadvány és a felvételi rendszerrel kapcsolatban vehettek részt a Program munkájában, míg a</w:t>
      </w:r>
      <w:r w:rsidR="00F33DD2">
        <w:rPr>
          <w:rFonts w:asciiTheme="majorHAnsi" w:hAnsiTheme="majorHAnsi" w:cs="Times New Roman"/>
          <w:sz w:val="24"/>
          <w:szCs w:val="24"/>
        </w:rPr>
        <w:t xml:space="preserve"> m</w:t>
      </w:r>
      <w:r w:rsidRPr="00BE28A6">
        <w:rPr>
          <w:rFonts w:asciiTheme="majorHAnsi" w:hAnsiTheme="majorHAnsi" w:cs="Times New Roman"/>
          <w:sz w:val="24"/>
          <w:szCs w:val="24"/>
        </w:rPr>
        <w:t>entoráltak a pályaválasztás előtt álló középiskolások elérését célzó kampányban.</w:t>
      </w:r>
    </w:p>
    <w:p w14:paraId="71A4138B" w14:textId="6DEF205B" w:rsidR="00813071" w:rsidRPr="00BE28A6" w:rsidRDefault="00813071" w:rsidP="00BE28A6">
      <w:pPr>
        <w:spacing w:after="0" w:line="360" w:lineRule="auto"/>
        <w:jc w:val="both"/>
        <w:rPr>
          <w:rFonts w:asciiTheme="majorHAnsi" w:hAnsiTheme="majorHAnsi" w:cs="Times New Roman"/>
          <w:sz w:val="24"/>
          <w:szCs w:val="24"/>
        </w:rPr>
      </w:pPr>
      <w:r w:rsidRPr="00BE28A6">
        <w:rPr>
          <w:rFonts w:asciiTheme="majorHAnsi" w:hAnsiTheme="majorHAnsi" w:cs="Times New Roman"/>
          <w:sz w:val="24"/>
          <w:szCs w:val="24"/>
        </w:rPr>
        <w:t>Idén a korábbi években november középén/végén megrendezett országos találkozót 2014. október 9-11. között</w:t>
      </w:r>
      <w:r w:rsidR="00F33DD2">
        <w:rPr>
          <w:rFonts w:asciiTheme="majorHAnsi" w:hAnsiTheme="majorHAnsi" w:cs="Times New Roman"/>
          <w:sz w:val="24"/>
          <w:szCs w:val="24"/>
        </w:rPr>
        <w:t xml:space="preserve"> szervezte a Program, hiszen a mentorok és a m</w:t>
      </w:r>
      <w:r w:rsidRPr="00BE28A6">
        <w:rPr>
          <w:rFonts w:asciiTheme="majorHAnsi" w:hAnsiTheme="majorHAnsi" w:cs="Times New Roman"/>
          <w:sz w:val="24"/>
          <w:szCs w:val="24"/>
        </w:rPr>
        <w:t>entoráltak számára ez megfelelőbb időpont, mint az elővizsgázó- és gólyabáli szezon. Idén először egy nappal hosszabb a rendezvény, ennek oka, hogy erősödjön a Programhoz tartozó identitás és növekedjen a régiók közötti együttműködés. Mind az esti, mind a nappali program kialakításakor ezeket a szempontokat vettük figyelembe. A képzés tematikájában helyet kapott a karriermenedzsment tréning, a jogi szeminárium és a korábbi években népszerűvé vált interjútechnikai csoportfoglalkozás. Mindezek mellett helyet kapott a plenáris szekció is, ahol hazai és nemzetközi ösztöndíj és szakmai lehetőségekről szóló előadásokat hallgathattak meg az érdeklődők. A rendezvény sikerességét mutatja, hogy az előzetesen 180 résztvevőre tervezett országos eseményt 200 főre bővítettük ki a túljelentkezések következtében.</w:t>
      </w:r>
    </w:p>
    <w:p w14:paraId="059B2A27" w14:textId="77777777" w:rsidR="00813071" w:rsidRPr="00BE28A6" w:rsidRDefault="00813071" w:rsidP="00BE28A6">
      <w:pPr>
        <w:spacing w:after="0" w:line="360" w:lineRule="auto"/>
        <w:jc w:val="both"/>
        <w:rPr>
          <w:rFonts w:asciiTheme="majorHAnsi" w:hAnsiTheme="majorHAnsi" w:cs="Times New Roman"/>
          <w:sz w:val="24"/>
          <w:szCs w:val="24"/>
        </w:rPr>
      </w:pPr>
      <w:r w:rsidRPr="00BE28A6">
        <w:rPr>
          <w:rFonts w:asciiTheme="majorHAnsi" w:hAnsiTheme="majorHAnsi" w:cs="Times New Roman"/>
          <w:sz w:val="24"/>
          <w:szCs w:val="24"/>
        </w:rPr>
        <w:t xml:space="preserve">A Program további sikerességének kulcsát a szakmai szervezetekkel való szorosabb együttműködésében, a hátrányos és halmozottan hátrányos fiatalok szélesebb körű tájékoztatásában látja. Mindezeket úgy kívánjuk elérni, hogy erőteljesebb hangsúlyt fektetünk a középiskolákban való megjelenésre (akár osztályfőnöki órák, nyíltnapok keretében). Szükségesnek tartjuk egy intenzívebb kapcsolat kiépítését az egyetemi, országos, valamint a nemzetközi szakmai szervezettekkel. </w:t>
      </w:r>
    </w:p>
    <w:p w14:paraId="7E0C1115" w14:textId="52C5236C" w:rsidR="00813071" w:rsidRPr="00BE28A6" w:rsidRDefault="00813071" w:rsidP="00BE28A6">
      <w:pPr>
        <w:spacing w:after="0" w:line="360" w:lineRule="auto"/>
        <w:rPr>
          <w:rFonts w:asciiTheme="majorHAnsi" w:hAnsiTheme="majorHAnsi" w:cs="Times New Roman"/>
          <w:b/>
          <w:sz w:val="24"/>
          <w:szCs w:val="24"/>
        </w:rPr>
      </w:pPr>
    </w:p>
    <w:p w14:paraId="2FF849EB" w14:textId="3D7EE70E" w:rsidR="00E37B22" w:rsidRPr="00B75D88" w:rsidRDefault="00F33DD2" w:rsidP="00BE28A6">
      <w:pPr>
        <w:spacing w:after="0" w:line="360" w:lineRule="auto"/>
        <w:rPr>
          <w:rFonts w:asciiTheme="majorHAnsi" w:hAnsiTheme="majorHAnsi" w:cs="Times New Roman"/>
          <w:b/>
          <w:sz w:val="24"/>
          <w:szCs w:val="24"/>
        </w:rPr>
      </w:pPr>
      <w:r>
        <w:rPr>
          <w:rFonts w:asciiTheme="majorHAnsi" w:hAnsiTheme="majorHAnsi" w:cs="Times New Roman"/>
          <w:b/>
          <w:sz w:val="24"/>
          <w:szCs w:val="24"/>
        </w:rPr>
        <w:t xml:space="preserve">3.2. </w:t>
      </w:r>
      <w:r w:rsidR="00E37B22" w:rsidRPr="00B75D88">
        <w:rPr>
          <w:rFonts w:asciiTheme="majorHAnsi" w:hAnsiTheme="majorHAnsi" w:cs="Times New Roman"/>
          <w:b/>
          <w:sz w:val="24"/>
          <w:szCs w:val="24"/>
        </w:rPr>
        <w:t>SportPont Program</w:t>
      </w:r>
    </w:p>
    <w:p w14:paraId="63387670" w14:textId="77777777" w:rsidR="00E37B22" w:rsidRPr="00BE28A6" w:rsidRDefault="00E37B22" w:rsidP="00BE28A6">
      <w:pPr>
        <w:spacing w:after="0" w:line="360" w:lineRule="auto"/>
        <w:jc w:val="both"/>
        <w:rPr>
          <w:rFonts w:asciiTheme="majorHAnsi" w:hAnsiTheme="majorHAnsi" w:cs="Times New Roman"/>
          <w:sz w:val="24"/>
          <w:szCs w:val="24"/>
        </w:rPr>
      </w:pPr>
      <w:r w:rsidRPr="00BE28A6">
        <w:rPr>
          <w:rFonts w:asciiTheme="majorHAnsi" w:hAnsiTheme="majorHAnsi" w:cs="Times New Roman"/>
          <w:sz w:val="24"/>
          <w:szCs w:val="24"/>
        </w:rPr>
        <w:lastRenderedPageBreak/>
        <w:t xml:space="preserve">A 2011-ben megalakult SportPont Program egy országos, egyetemi sport- és egészséges életmódot népszerűsítő kampány, melynek elsődleges célja, hogy megszólítsa azokat a hallgatókat, akik nem sportolnak rendszeresen vagy ez idáig nem igazán foglalkoztak a sportolás gondolatával. </w:t>
      </w:r>
    </w:p>
    <w:p w14:paraId="7FD2F9A1" w14:textId="09B922D2" w:rsidR="00E37B22" w:rsidRPr="00BE28A6" w:rsidRDefault="00E37B22" w:rsidP="00BE28A6">
      <w:pPr>
        <w:spacing w:after="0" w:line="360" w:lineRule="auto"/>
        <w:jc w:val="both"/>
        <w:rPr>
          <w:rFonts w:asciiTheme="majorHAnsi" w:hAnsiTheme="majorHAnsi" w:cs="Times New Roman"/>
          <w:sz w:val="24"/>
          <w:szCs w:val="24"/>
        </w:rPr>
      </w:pPr>
      <w:r w:rsidRPr="00BE28A6">
        <w:rPr>
          <w:rFonts w:asciiTheme="majorHAnsi" w:hAnsiTheme="majorHAnsi" w:cs="Times New Roman"/>
          <w:sz w:val="24"/>
          <w:szCs w:val="24"/>
        </w:rPr>
        <w:t xml:space="preserve">A program az utóbbi 2 év során rengeteg változáson ment keresztül. Kezdetben inkább a már meglévő sportnapokhoz csatlakozott, majd hirtelen expanzió következett be és akkorává nőtte ki magát, hogy egy nagyobb sport fesztivál sorozat lett belőle. A fesztivál főleg a vidéki intézményeket érintette és az utolsó évben közel 10.000 hallgatót regisztráltunk be a rendszerbe. </w:t>
      </w:r>
    </w:p>
    <w:p w14:paraId="5D51F654" w14:textId="74D21FA2" w:rsidR="00E37B22" w:rsidRPr="00BE28A6" w:rsidRDefault="00E37B22" w:rsidP="00BE28A6">
      <w:pPr>
        <w:spacing w:after="0" w:line="360" w:lineRule="auto"/>
        <w:jc w:val="both"/>
        <w:rPr>
          <w:rFonts w:asciiTheme="majorHAnsi" w:hAnsiTheme="majorHAnsi" w:cs="Times New Roman"/>
          <w:sz w:val="24"/>
          <w:szCs w:val="24"/>
        </w:rPr>
      </w:pPr>
      <w:r w:rsidRPr="00BE28A6">
        <w:rPr>
          <w:rFonts w:asciiTheme="majorHAnsi" w:hAnsiTheme="majorHAnsi" w:cs="Times New Roman"/>
          <w:sz w:val="24"/>
          <w:szCs w:val="24"/>
        </w:rPr>
        <w:t>A MEFS elnökségének(melybe a HÖOK 2 küldöttet delegál) hathatós tevékenysége nyomán, valamint egy TÁMOP pályázatnak köszönhetően, a korább</w:t>
      </w:r>
      <w:r w:rsidR="00F33DD2">
        <w:rPr>
          <w:rFonts w:asciiTheme="majorHAnsi" w:hAnsiTheme="majorHAnsi" w:cs="Times New Roman"/>
          <w:sz w:val="24"/>
          <w:szCs w:val="24"/>
        </w:rPr>
        <w:t>i</w:t>
      </w:r>
      <w:r w:rsidRPr="00BE28A6">
        <w:rPr>
          <w:rFonts w:asciiTheme="majorHAnsi" w:hAnsiTheme="majorHAnsi" w:cs="Times New Roman"/>
          <w:sz w:val="24"/>
          <w:szCs w:val="24"/>
        </w:rPr>
        <w:t>a</w:t>
      </w:r>
      <w:r w:rsidR="00F33DD2">
        <w:rPr>
          <w:rFonts w:asciiTheme="majorHAnsi" w:hAnsiTheme="majorHAnsi" w:cs="Times New Roman"/>
          <w:sz w:val="24"/>
          <w:szCs w:val="24"/>
        </w:rPr>
        <w:t>ka</w:t>
      </w:r>
      <w:r w:rsidRPr="00BE28A6">
        <w:rPr>
          <w:rFonts w:asciiTheme="majorHAnsi" w:hAnsiTheme="majorHAnsi" w:cs="Times New Roman"/>
          <w:sz w:val="24"/>
          <w:szCs w:val="24"/>
        </w:rPr>
        <w:t xml:space="preserve">n </w:t>
      </w:r>
      <w:r w:rsidR="00F33DD2">
        <w:rPr>
          <w:rFonts w:asciiTheme="majorHAnsi" w:hAnsiTheme="majorHAnsi" w:cs="Times New Roman"/>
          <w:sz w:val="24"/>
          <w:szCs w:val="24"/>
        </w:rPr>
        <w:t>elindított</w:t>
      </w:r>
      <w:r w:rsidRPr="00BE28A6">
        <w:rPr>
          <w:rFonts w:asciiTheme="majorHAnsi" w:hAnsiTheme="majorHAnsi" w:cs="Times New Roman"/>
          <w:sz w:val="24"/>
          <w:szCs w:val="24"/>
        </w:rPr>
        <w:t xml:space="preserve"> karrier</w:t>
      </w:r>
      <w:r w:rsidR="00F33DD2">
        <w:rPr>
          <w:rFonts w:asciiTheme="majorHAnsi" w:hAnsiTheme="majorHAnsi" w:cs="Times New Roman"/>
          <w:sz w:val="24"/>
          <w:szCs w:val="24"/>
        </w:rPr>
        <w:t xml:space="preserve"> </w:t>
      </w:r>
      <w:r w:rsidRPr="00BE28A6">
        <w:rPr>
          <w:rFonts w:asciiTheme="majorHAnsi" w:hAnsiTheme="majorHAnsi" w:cs="Times New Roman"/>
          <w:sz w:val="24"/>
          <w:szCs w:val="24"/>
        </w:rPr>
        <w:t>irodák mintájára létrehozásra kerültek a fel</w:t>
      </w:r>
      <w:r w:rsidR="008424FE" w:rsidRPr="00BE28A6">
        <w:rPr>
          <w:rFonts w:asciiTheme="majorHAnsi" w:hAnsiTheme="majorHAnsi" w:cs="Times New Roman"/>
          <w:sz w:val="24"/>
          <w:szCs w:val="24"/>
        </w:rPr>
        <w:t>sőoktatási intézményben az ún. s</w:t>
      </w:r>
      <w:r w:rsidRPr="00BE28A6">
        <w:rPr>
          <w:rFonts w:asciiTheme="majorHAnsi" w:hAnsiTheme="majorHAnsi" w:cs="Times New Roman"/>
          <w:sz w:val="24"/>
          <w:szCs w:val="24"/>
        </w:rPr>
        <w:t>port</w:t>
      </w:r>
      <w:r w:rsidR="008424FE" w:rsidRPr="00BE28A6">
        <w:rPr>
          <w:rFonts w:asciiTheme="majorHAnsi" w:hAnsiTheme="majorHAnsi" w:cs="Times New Roman"/>
          <w:sz w:val="24"/>
          <w:szCs w:val="24"/>
        </w:rPr>
        <w:t xml:space="preserve"> </w:t>
      </w:r>
      <w:r w:rsidRPr="00BE28A6">
        <w:rPr>
          <w:rFonts w:asciiTheme="majorHAnsi" w:hAnsiTheme="majorHAnsi" w:cs="Times New Roman"/>
          <w:sz w:val="24"/>
          <w:szCs w:val="24"/>
        </w:rPr>
        <w:t>irodák</w:t>
      </w:r>
      <w:r w:rsidR="00F33DD2">
        <w:rPr>
          <w:rFonts w:asciiTheme="majorHAnsi" w:hAnsiTheme="majorHAnsi" w:cs="Times New Roman"/>
          <w:sz w:val="24"/>
          <w:szCs w:val="24"/>
        </w:rPr>
        <w:t>at</w:t>
      </w:r>
      <w:r w:rsidRPr="00BE28A6">
        <w:rPr>
          <w:rFonts w:asciiTheme="majorHAnsi" w:hAnsiTheme="majorHAnsi" w:cs="Times New Roman"/>
          <w:sz w:val="24"/>
          <w:szCs w:val="24"/>
        </w:rPr>
        <w:t>, melyek célja az intézményi sport rendezvények és az intézményi sportélet szervezése, a hallgatók motiválása és kapacitálása a sportos életmódra, illetve a MEFS és az intézmé</w:t>
      </w:r>
      <w:r w:rsidR="00F33DD2">
        <w:rPr>
          <w:rFonts w:asciiTheme="majorHAnsi" w:hAnsiTheme="majorHAnsi" w:cs="Times New Roman"/>
          <w:sz w:val="24"/>
          <w:szCs w:val="24"/>
        </w:rPr>
        <w:t>ny közötti kapcsolat tartás. Az idei évtől kezdődően 15 millió forint</w:t>
      </w:r>
      <w:r w:rsidRPr="00BE28A6">
        <w:rPr>
          <w:rFonts w:asciiTheme="majorHAnsi" w:hAnsiTheme="majorHAnsi" w:cs="Times New Roman"/>
          <w:sz w:val="24"/>
          <w:szCs w:val="24"/>
        </w:rPr>
        <w:t xml:space="preserve"> kerül szétosztásra a felsőoktatási szabadidősportra az SPP-nek köszönhetően. Ez az összeg támogatás formájában jelenik meg a felsőoktatási intézményekben. A támogatás mértéke a hallgatók által gyűj</w:t>
      </w:r>
      <w:r w:rsidR="008424FE" w:rsidRPr="00BE28A6">
        <w:rPr>
          <w:rFonts w:asciiTheme="majorHAnsi" w:hAnsiTheme="majorHAnsi" w:cs="Times New Roman"/>
          <w:sz w:val="24"/>
          <w:szCs w:val="24"/>
        </w:rPr>
        <w:t>t</w:t>
      </w:r>
      <w:r w:rsidRPr="00BE28A6">
        <w:rPr>
          <w:rFonts w:asciiTheme="majorHAnsi" w:hAnsiTheme="majorHAnsi" w:cs="Times New Roman"/>
          <w:sz w:val="24"/>
          <w:szCs w:val="24"/>
        </w:rPr>
        <w:t>ött sportpontok és a rendszerbe történő regisztrációk száma alapján kerül meghatározásra. Az így nyert összeg tetszőleges sporteszközre, sportaktivitások szervezésére használható fel. A hallgatókat a sportolásra, a pon</w:t>
      </w:r>
      <w:r w:rsidR="008424FE" w:rsidRPr="00BE28A6">
        <w:rPr>
          <w:rFonts w:asciiTheme="majorHAnsi" w:hAnsiTheme="majorHAnsi" w:cs="Times New Roman"/>
          <w:sz w:val="24"/>
          <w:szCs w:val="24"/>
        </w:rPr>
        <w:t>t gyűjté</w:t>
      </w:r>
      <w:r w:rsidRPr="00BE28A6">
        <w:rPr>
          <w:rFonts w:asciiTheme="majorHAnsi" w:hAnsiTheme="majorHAnsi" w:cs="Times New Roman"/>
          <w:sz w:val="24"/>
          <w:szCs w:val="24"/>
        </w:rPr>
        <w:t>s</w:t>
      </w:r>
      <w:r w:rsidR="008424FE" w:rsidRPr="00BE28A6">
        <w:rPr>
          <w:rFonts w:asciiTheme="majorHAnsi" w:hAnsiTheme="majorHAnsi" w:cs="Times New Roman"/>
          <w:sz w:val="24"/>
          <w:szCs w:val="24"/>
        </w:rPr>
        <w:t>é</w:t>
      </w:r>
      <w:r w:rsidRPr="00BE28A6">
        <w:rPr>
          <w:rFonts w:asciiTheme="majorHAnsi" w:hAnsiTheme="majorHAnsi" w:cs="Times New Roman"/>
          <w:sz w:val="24"/>
          <w:szCs w:val="24"/>
        </w:rPr>
        <w:t>re és a regisztrálásra, sportos ajándékok motiválják, melyeket gyűjtött po</w:t>
      </w:r>
      <w:r w:rsidR="008424FE" w:rsidRPr="00BE28A6">
        <w:rPr>
          <w:rFonts w:asciiTheme="majorHAnsi" w:hAnsiTheme="majorHAnsi" w:cs="Times New Roman"/>
          <w:sz w:val="24"/>
          <w:szCs w:val="24"/>
        </w:rPr>
        <w:t>ntjaik ellenében kaphatnak meg.</w:t>
      </w:r>
    </w:p>
    <w:p w14:paraId="2C63DCAB" w14:textId="77777777" w:rsidR="00E37B22" w:rsidRPr="00BE28A6" w:rsidRDefault="00E37B22" w:rsidP="00BE28A6">
      <w:pPr>
        <w:spacing w:after="0" w:line="360" w:lineRule="auto"/>
        <w:jc w:val="both"/>
        <w:rPr>
          <w:rFonts w:asciiTheme="majorHAnsi" w:hAnsiTheme="majorHAnsi" w:cs="Times New Roman"/>
          <w:sz w:val="24"/>
          <w:szCs w:val="24"/>
        </w:rPr>
      </w:pPr>
      <w:r w:rsidRPr="00BE28A6">
        <w:rPr>
          <w:rFonts w:asciiTheme="majorHAnsi" w:hAnsiTheme="majorHAnsi" w:cs="Times New Roman"/>
          <w:sz w:val="24"/>
          <w:szCs w:val="24"/>
        </w:rPr>
        <w:t xml:space="preserve">Az SPP road show és az EFOTT Fesztiválokon kialakított SPP sportközpont mellett, legalább félévente szeretnénk egy nagy sporteseményt vagy sportág választót szervezni, hogy az SPP brand jó hírnevét tovább erősítsük. Ilyen rendezvény lehet például az idén ősszel is megrendezésre kerülő „A Tudás Útja Félmaraton” vagy az SPP Sítábor, aminek résztvevőit már 2000 főre sikerült felduzzasztani. </w:t>
      </w:r>
    </w:p>
    <w:p w14:paraId="0E155208" w14:textId="77777777" w:rsidR="00E37B22" w:rsidRPr="00BE28A6" w:rsidRDefault="00E37B22" w:rsidP="00BE28A6">
      <w:pPr>
        <w:spacing w:after="0" w:line="360" w:lineRule="auto"/>
        <w:jc w:val="both"/>
        <w:rPr>
          <w:rFonts w:asciiTheme="majorHAnsi" w:hAnsiTheme="majorHAnsi" w:cs="Times New Roman"/>
          <w:sz w:val="24"/>
          <w:szCs w:val="24"/>
        </w:rPr>
      </w:pPr>
      <w:r w:rsidRPr="00BE28A6">
        <w:rPr>
          <w:rFonts w:asciiTheme="majorHAnsi" w:hAnsiTheme="majorHAnsi" w:cs="Times New Roman"/>
          <w:sz w:val="24"/>
          <w:szCs w:val="24"/>
        </w:rPr>
        <w:t>Jövőre ismét tervezünk egy nagy tavaszi sportnapot Budapesten, ahol nem csak a komoly versenysportok, hanem számtalan szabadidőprogram várja a sportolni vágyókat.</w:t>
      </w:r>
    </w:p>
    <w:p w14:paraId="7C48321A" w14:textId="77077A9C" w:rsidR="00E37B22" w:rsidRPr="00BE28A6" w:rsidRDefault="00E37B22" w:rsidP="00BE28A6">
      <w:pPr>
        <w:spacing w:after="0" w:line="360" w:lineRule="auto"/>
        <w:jc w:val="both"/>
        <w:rPr>
          <w:rFonts w:asciiTheme="majorHAnsi" w:hAnsiTheme="majorHAnsi" w:cs="Times New Roman"/>
          <w:sz w:val="24"/>
          <w:szCs w:val="24"/>
        </w:rPr>
      </w:pPr>
      <w:r w:rsidRPr="00BE28A6">
        <w:rPr>
          <w:rFonts w:asciiTheme="majorHAnsi" w:hAnsiTheme="majorHAnsi" w:cs="Times New Roman"/>
          <w:sz w:val="24"/>
          <w:szCs w:val="24"/>
        </w:rPr>
        <w:t>Fontos, hogy mindig napra kész legyen a szervezet a felsőoktatási sporttal kapcsolatban, mind országos, mind ped</w:t>
      </w:r>
      <w:r w:rsidR="008424FE" w:rsidRPr="00BE28A6">
        <w:rPr>
          <w:rFonts w:asciiTheme="majorHAnsi" w:hAnsiTheme="majorHAnsi" w:cs="Times New Roman"/>
          <w:sz w:val="24"/>
          <w:szCs w:val="24"/>
        </w:rPr>
        <w:t>ig intézményi szinteken, így a s</w:t>
      </w:r>
      <w:r w:rsidRPr="00BE28A6">
        <w:rPr>
          <w:rFonts w:asciiTheme="majorHAnsi" w:hAnsiTheme="majorHAnsi" w:cs="Times New Roman"/>
          <w:sz w:val="24"/>
          <w:szCs w:val="24"/>
        </w:rPr>
        <w:t>port</w:t>
      </w:r>
      <w:r w:rsidR="008424FE" w:rsidRPr="00BE28A6">
        <w:rPr>
          <w:rFonts w:asciiTheme="majorHAnsi" w:hAnsiTheme="majorHAnsi" w:cs="Times New Roman"/>
          <w:sz w:val="24"/>
          <w:szCs w:val="24"/>
        </w:rPr>
        <w:t xml:space="preserve"> i</w:t>
      </w:r>
      <w:r w:rsidRPr="00BE28A6">
        <w:rPr>
          <w:rFonts w:asciiTheme="majorHAnsi" w:hAnsiTheme="majorHAnsi" w:cs="Times New Roman"/>
          <w:sz w:val="24"/>
          <w:szCs w:val="24"/>
        </w:rPr>
        <w:t>rodák helyi tájokoztatásain kívül, a sportpont.hu oldalon megtalálható tartalom folyamatos fejlesztése is cél</w:t>
      </w:r>
      <w:r w:rsidR="00F33DD2">
        <w:rPr>
          <w:rFonts w:asciiTheme="majorHAnsi" w:hAnsiTheme="majorHAnsi" w:cs="Times New Roman"/>
          <w:sz w:val="24"/>
          <w:szCs w:val="24"/>
        </w:rPr>
        <w:t>.</w:t>
      </w:r>
      <w:r w:rsidRPr="00BE28A6">
        <w:rPr>
          <w:rFonts w:asciiTheme="majorHAnsi" w:hAnsiTheme="majorHAnsi" w:cs="Times New Roman"/>
          <w:sz w:val="24"/>
          <w:szCs w:val="24"/>
        </w:rPr>
        <w:t xml:space="preserve"> Emellett </w:t>
      </w:r>
      <w:r w:rsidRPr="00BE28A6">
        <w:rPr>
          <w:rFonts w:asciiTheme="majorHAnsi" w:hAnsiTheme="majorHAnsi" w:cs="Times New Roman"/>
          <w:sz w:val="24"/>
          <w:szCs w:val="24"/>
        </w:rPr>
        <w:lastRenderedPageBreak/>
        <w:t>a facebook-on is rendszeresen adunk – a közel 12.000 fő által kedvelt SportPont Program oldalon – edzési és egészségügyi tanácsokat, a sportos programok ajánlásai mellett.</w:t>
      </w:r>
    </w:p>
    <w:p w14:paraId="7D7BF8A2" w14:textId="77777777" w:rsidR="00B75D88" w:rsidRPr="00B75D88" w:rsidRDefault="00B75D88" w:rsidP="00B75D88">
      <w:pPr>
        <w:spacing w:after="0" w:line="360" w:lineRule="auto"/>
        <w:jc w:val="both"/>
        <w:rPr>
          <w:rFonts w:asciiTheme="majorHAnsi" w:hAnsiTheme="majorHAnsi" w:cs="Times New Roman"/>
          <w:sz w:val="24"/>
          <w:szCs w:val="24"/>
        </w:rPr>
      </w:pPr>
    </w:p>
    <w:p w14:paraId="080022B8" w14:textId="4872E57E" w:rsidR="00C8337F" w:rsidRPr="00B75D88" w:rsidRDefault="00F33DD2" w:rsidP="00BE28A6">
      <w:pPr>
        <w:spacing w:after="0" w:line="360" w:lineRule="auto"/>
        <w:rPr>
          <w:rFonts w:asciiTheme="majorHAnsi" w:hAnsiTheme="majorHAnsi"/>
          <w:b/>
          <w:sz w:val="24"/>
          <w:szCs w:val="24"/>
        </w:rPr>
      </w:pPr>
      <w:r>
        <w:rPr>
          <w:rFonts w:asciiTheme="majorHAnsi" w:hAnsiTheme="majorHAnsi"/>
          <w:b/>
          <w:sz w:val="24"/>
          <w:szCs w:val="24"/>
        </w:rPr>
        <w:t xml:space="preserve">3.3. </w:t>
      </w:r>
      <w:r w:rsidR="008424FE" w:rsidRPr="00B75D88">
        <w:rPr>
          <w:rFonts w:asciiTheme="majorHAnsi" w:hAnsiTheme="majorHAnsi"/>
          <w:b/>
          <w:sz w:val="24"/>
          <w:szCs w:val="24"/>
        </w:rPr>
        <w:t xml:space="preserve">Egyetemisták és Főiskolások Országos Turisztikai Találkozója </w:t>
      </w:r>
    </w:p>
    <w:p w14:paraId="30988F61" w14:textId="7D968366" w:rsidR="00C8337F" w:rsidRPr="00BE28A6" w:rsidRDefault="00C8337F" w:rsidP="00BE28A6">
      <w:pPr>
        <w:spacing w:after="0" w:line="360" w:lineRule="auto"/>
        <w:jc w:val="both"/>
        <w:rPr>
          <w:rFonts w:asciiTheme="majorHAnsi" w:hAnsiTheme="majorHAnsi"/>
          <w:sz w:val="24"/>
          <w:szCs w:val="24"/>
        </w:rPr>
      </w:pPr>
      <w:r w:rsidRPr="00BE28A6">
        <w:rPr>
          <w:rFonts w:asciiTheme="majorHAnsi" w:hAnsiTheme="majorHAnsi"/>
          <w:sz w:val="24"/>
          <w:szCs w:val="24"/>
        </w:rPr>
        <w:t xml:space="preserve">Az EFOTT jövőbeni kihívásokkal </w:t>
      </w:r>
      <w:r w:rsidR="00BE28A6" w:rsidRPr="00BE28A6">
        <w:rPr>
          <w:rFonts w:asciiTheme="majorHAnsi" w:hAnsiTheme="majorHAnsi"/>
          <w:sz w:val="24"/>
          <w:szCs w:val="24"/>
        </w:rPr>
        <w:t>szembeni</w:t>
      </w:r>
      <w:r w:rsidRPr="00BE28A6">
        <w:rPr>
          <w:rFonts w:asciiTheme="majorHAnsi" w:hAnsiTheme="majorHAnsi"/>
          <w:sz w:val="24"/>
          <w:szCs w:val="24"/>
        </w:rPr>
        <w:t xml:space="preserve"> megfelelésének, egyben sikerének kulcsa, a H</w:t>
      </w:r>
      <w:r w:rsidR="00BE28A6" w:rsidRPr="00BE28A6">
        <w:rPr>
          <w:rFonts w:asciiTheme="majorHAnsi" w:hAnsiTheme="majorHAnsi"/>
          <w:sz w:val="24"/>
          <w:szCs w:val="24"/>
        </w:rPr>
        <w:t xml:space="preserve">allgatói </w:t>
      </w:r>
      <w:r w:rsidRPr="00BE28A6">
        <w:rPr>
          <w:rFonts w:asciiTheme="majorHAnsi" w:hAnsiTheme="majorHAnsi"/>
          <w:sz w:val="24"/>
          <w:szCs w:val="24"/>
        </w:rPr>
        <w:t>Ö</w:t>
      </w:r>
      <w:r w:rsidR="00BE28A6" w:rsidRPr="00BE28A6">
        <w:rPr>
          <w:rFonts w:asciiTheme="majorHAnsi" w:hAnsiTheme="majorHAnsi"/>
          <w:sz w:val="24"/>
          <w:szCs w:val="24"/>
        </w:rPr>
        <w:t xml:space="preserve">nkormányzatok </w:t>
      </w:r>
      <w:r w:rsidRPr="00BE28A6">
        <w:rPr>
          <w:rFonts w:asciiTheme="majorHAnsi" w:hAnsiTheme="majorHAnsi"/>
          <w:sz w:val="24"/>
          <w:szCs w:val="24"/>
        </w:rPr>
        <w:t>O</w:t>
      </w:r>
      <w:r w:rsidR="00BE28A6" w:rsidRPr="00BE28A6">
        <w:rPr>
          <w:rFonts w:asciiTheme="majorHAnsi" w:hAnsiTheme="majorHAnsi"/>
          <w:sz w:val="24"/>
          <w:szCs w:val="24"/>
        </w:rPr>
        <w:t xml:space="preserve">rszágos </w:t>
      </w:r>
      <w:r w:rsidRPr="00BE28A6">
        <w:rPr>
          <w:rFonts w:asciiTheme="majorHAnsi" w:hAnsiTheme="majorHAnsi"/>
          <w:sz w:val="24"/>
          <w:szCs w:val="24"/>
        </w:rPr>
        <w:t>K</w:t>
      </w:r>
      <w:r w:rsidR="00BE28A6" w:rsidRPr="00BE28A6">
        <w:rPr>
          <w:rFonts w:asciiTheme="majorHAnsi" w:hAnsiTheme="majorHAnsi"/>
          <w:sz w:val="24"/>
          <w:szCs w:val="24"/>
        </w:rPr>
        <w:t>onferenciája</w:t>
      </w:r>
      <w:r w:rsidRPr="00BE28A6">
        <w:rPr>
          <w:rFonts w:asciiTheme="majorHAnsi" w:hAnsiTheme="majorHAnsi"/>
          <w:sz w:val="24"/>
          <w:szCs w:val="24"/>
        </w:rPr>
        <w:t xml:space="preserve">, mint jogtulajdonos által kijelölt </w:t>
      </w:r>
      <w:r w:rsidR="00F33DD2">
        <w:rPr>
          <w:rFonts w:asciiTheme="majorHAnsi" w:hAnsiTheme="majorHAnsi"/>
          <w:sz w:val="24"/>
          <w:szCs w:val="24"/>
        </w:rPr>
        <w:t>célok azonosítása, valamint e</w:t>
      </w:r>
      <w:r w:rsidRPr="00BE28A6">
        <w:rPr>
          <w:rFonts w:asciiTheme="majorHAnsi" w:hAnsiTheme="majorHAnsi"/>
          <w:sz w:val="24"/>
          <w:szCs w:val="24"/>
        </w:rPr>
        <w:t xml:space="preserve"> célok mentén a megfelelő szervezési és szervezeti struktúrák kialakítása. Ennek tükrében véleményem szerint az EFOTT a következőképpen defin</w:t>
      </w:r>
      <w:r w:rsidR="00BE28A6" w:rsidRPr="00BE28A6">
        <w:rPr>
          <w:rFonts w:asciiTheme="majorHAnsi" w:hAnsiTheme="majorHAnsi"/>
          <w:sz w:val="24"/>
          <w:szCs w:val="24"/>
        </w:rPr>
        <w:t>iálható: a</w:t>
      </w:r>
      <w:r w:rsidRPr="00BE28A6">
        <w:rPr>
          <w:rFonts w:asciiTheme="majorHAnsi" w:hAnsiTheme="majorHAnsi"/>
          <w:sz w:val="24"/>
          <w:szCs w:val="24"/>
        </w:rPr>
        <w:t>z Egyetemisták és Főiskolások Országos Turisztikai Találkozója a 18-26 éves felsőoktatással kapcsolatban levő korosztály legnagyobb nyár</w:t>
      </w:r>
      <w:r w:rsidR="00F33DD2">
        <w:rPr>
          <w:rFonts w:asciiTheme="majorHAnsi" w:hAnsiTheme="majorHAnsi"/>
          <w:sz w:val="24"/>
          <w:szCs w:val="24"/>
        </w:rPr>
        <w:t xml:space="preserve">i rendezvénye, amely </w:t>
      </w:r>
      <w:r w:rsidRPr="00BE28A6">
        <w:rPr>
          <w:rFonts w:asciiTheme="majorHAnsi" w:hAnsiTheme="majorHAnsi"/>
          <w:sz w:val="24"/>
          <w:szCs w:val="24"/>
        </w:rPr>
        <w:t>megfizethető</w:t>
      </w:r>
      <w:r w:rsidR="00F33DD2">
        <w:rPr>
          <w:rFonts w:asciiTheme="majorHAnsi" w:hAnsiTheme="majorHAnsi"/>
          <w:sz w:val="24"/>
          <w:szCs w:val="24"/>
        </w:rPr>
        <w:t xml:space="preserve"> szórakozási</w:t>
      </w:r>
      <w:r w:rsidRPr="00BE28A6">
        <w:rPr>
          <w:rFonts w:asciiTheme="majorHAnsi" w:hAnsiTheme="majorHAnsi"/>
          <w:sz w:val="24"/>
          <w:szCs w:val="24"/>
        </w:rPr>
        <w:t xml:space="preserve"> lehetőséget kínál</w:t>
      </w:r>
      <w:r w:rsidR="00F33DD2">
        <w:rPr>
          <w:rFonts w:asciiTheme="majorHAnsi" w:hAnsiTheme="majorHAnsi"/>
          <w:sz w:val="24"/>
          <w:szCs w:val="24"/>
        </w:rPr>
        <w:t xml:space="preserve"> a fiatalok számára</w:t>
      </w:r>
      <w:r w:rsidRPr="00BE28A6">
        <w:rPr>
          <w:rFonts w:asciiTheme="majorHAnsi" w:hAnsiTheme="majorHAnsi"/>
          <w:sz w:val="24"/>
          <w:szCs w:val="24"/>
        </w:rPr>
        <w:t>, a sp</w:t>
      </w:r>
      <w:r w:rsidR="00BE28A6" w:rsidRPr="00BE28A6">
        <w:rPr>
          <w:rFonts w:asciiTheme="majorHAnsi" w:hAnsiTheme="majorHAnsi"/>
          <w:sz w:val="24"/>
          <w:szCs w:val="24"/>
        </w:rPr>
        <w:t>ort, a könnyű</w:t>
      </w:r>
      <w:r w:rsidRPr="00BE28A6">
        <w:rPr>
          <w:rFonts w:asciiTheme="majorHAnsi" w:hAnsiTheme="majorHAnsi"/>
          <w:sz w:val="24"/>
          <w:szCs w:val="24"/>
        </w:rPr>
        <w:t>zene, a színhá</w:t>
      </w:r>
      <w:r w:rsidR="00BE28A6" w:rsidRPr="00BE28A6">
        <w:rPr>
          <w:rFonts w:asciiTheme="majorHAnsi" w:hAnsiTheme="majorHAnsi"/>
          <w:sz w:val="24"/>
          <w:szCs w:val="24"/>
        </w:rPr>
        <w:t>zi kultúra, a gasztronómia, a tu</w:t>
      </w:r>
      <w:r w:rsidRPr="00BE28A6">
        <w:rPr>
          <w:rFonts w:asciiTheme="majorHAnsi" w:hAnsiTheme="majorHAnsi"/>
          <w:sz w:val="24"/>
          <w:szCs w:val="24"/>
        </w:rPr>
        <w:t xml:space="preserve">risztika továbbá a civil társadalom területén. </w:t>
      </w:r>
    </w:p>
    <w:p w14:paraId="7C5E2DF9" w14:textId="16C7F8F4" w:rsidR="00C8337F" w:rsidRPr="00BE28A6" w:rsidRDefault="00C8337F" w:rsidP="00BE28A6">
      <w:pPr>
        <w:spacing w:after="0" w:line="360" w:lineRule="auto"/>
        <w:jc w:val="both"/>
        <w:rPr>
          <w:rFonts w:asciiTheme="majorHAnsi" w:hAnsiTheme="majorHAnsi"/>
          <w:sz w:val="24"/>
          <w:szCs w:val="24"/>
        </w:rPr>
      </w:pPr>
      <w:r w:rsidRPr="00BE28A6">
        <w:rPr>
          <w:rFonts w:asciiTheme="majorHAnsi" w:hAnsiTheme="majorHAnsi"/>
          <w:sz w:val="24"/>
          <w:szCs w:val="24"/>
        </w:rPr>
        <w:t>Annak érdekében, hogy még számos felsőoktatási generáció élvezhesse a nyári közösségi együttlét örömeit, elengedhetetlen, hogy meghatározzuk a céljainkat a rendezvénnyel, valamint kijelöljük azokat a fejlesztési, fejlődési irányokat, eszköz</w:t>
      </w:r>
      <w:r w:rsidR="00BE28A6" w:rsidRPr="00BE28A6">
        <w:rPr>
          <w:rFonts w:asciiTheme="majorHAnsi" w:hAnsiTheme="majorHAnsi"/>
          <w:sz w:val="24"/>
          <w:szCs w:val="24"/>
        </w:rPr>
        <w:t>öket amelyek ehhez szükségesek.</w:t>
      </w:r>
    </w:p>
    <w:p w14:paraId="33245967" w14:textId="1BEC4EC3" w:rsidR="00C8337F" w:rsidRPr="00BE28A6" w:rsidRDefault="00E052EC" w:rsidP="00BE28A6">
      <w:pPr>
        <w:spacing w:after="0" w:line="360" w:lineRule="auto"/>
        <w:jc w:val="both"/>
        <w:rPr>
          <w:rFonts w:asciiTheme="majorHAnsi" w:hAnsiTheme="majorHAnsi"/>
          <w:sz w:val="24"/>
          <w:szCs w:val="24"/>
        </w:rPr>
      </w:pPr>
      <w:r>
        <w:rPr>
          <w:rFonts w:asciiTheme="majorHAnsi" w:hAnsiTheme="majorHAnsi"/>
          <w:sz w:val="24"/>
          <w:szCs w:val="24"/>
        </w:rPr>
        <w:t>A</w:t>
      </w:r>
      <w:r w:rsidR="00C8337F" w:rsidRPr="00BE28A6">
        <w:rPr>
          <w:rFonts w:asciiTheme="majorHAnsi" w:hAnsiTheme="majorHAnsi"/>
          <w:sz w:val="24"/>
          <w:szCs w:val="24"/>
        </w:rPr>
        <w:t>z EFOTT programjának illeszkednie kell a felsőoktatásban résztvevő fiatalok ízléséhez, azonban lehetőséget kell biztosítani a kisebb zenei irányzatok megjelenésének is, így hozva létre a lehető legszélesebb zenei palettát. Nem mellékesen az EFOTT-nak tehetséggondozási felelőssége is van, ugyanis számos feltörekvő együttes itt tudja először nagyszínpadi körülmények között több tízezer emberhez eljuttatni zenéjét és mondanivalóját. A cél megvalósítása érdekében a H</w:t>
      </w:r>
      <w:r w:rsidR="00BE28A6" w:rsidRPr="00BE28A6">
        <w:rPr>
          <w:rFonts w:asciiTheme="majorHAnsi" w:hAnsiTheme="majorHAnsi"/>
          <w:sz w:val="24"/>
          <w:szCs w:val="24"/>
        </w:rPr>
        <w:t xml:space="preserve">allgatói </w:t>
      </w:r>
      <w:r w:rsidR="00C8337F" w:rsidRPr="00BE28A6">
        <w:rPr>
          <w:rFonts w:asciiTheme="majorHAnsi" w:hAnsiTheme="majorHAnsi"/>
          <w:sz w:val="24"/>
          <w:szCs w:val="24"/>
        </w:rPr>
        <w:t>Ö</w:t>
      </w:r>
      <w:r w:rsidR="00BE28A6" w:rsidRPr="00BE28A6">
        <w:rPr>
          <w:rFonts w:asciiTheme="majorHAnsi" w:hAnsiTheme="majorHAnsi"/>
          <w:sz w:val="24"/>
          <w:szCs w:val="24"/>
        </w:rPr>
        <w:t xml:space="preserve">nkormányzatok </w:t>
      </w:r>
      <w:r w:rsidR="00C8337F" w:rsidRPr="00BE28A6">
        <w:rPr>
          <w:rFonts w:asciiTheme="majorHAnsi" w:hAnsiTheme="majorHAnsi"/>
          <w:sz w:val="24"/>
          <w:szCs w:val="24"/>
        </w:rPr>
        <w:t>O</w:t>
      </w:r>
      <w:r w:rsidR="00BE28A6" w:rsidRPr="00BE28A6">
        <w:rPr>
          <w:rFonts w:asciiTheme="majorHAnsi" w:hAnsiTheme="majorHAnsi"/>
          <w:sz w:val="24"/>
          <w:szCs w:val="24"/>
        </w:rPr>
        <w:t xml:space="preserve">rszágos </w:t>
      </w:r>
      <w:r w:rsidR="00C8337F" w:rsidRPr="00BE28A6">
        <w:rPr>
          <w:rFonts w:asciiTheme="majorHAnsi" w:hAnsiTheme="majorHAnsi"/>
          <w:sz w:val="24"/>
          <w:szCs w:val="24"/>
        </w:rPr>
        <w:t>K</w:t>
      </w:r>
      <w:r w:rsidR="00BE28A6" w:rsidRPr="00BE28A6">
        <w:rPr>
          <w:rFonts w:asciiTheme="majorHAnsi" w:hAnsiTheme="majorHAnsi"/>
          <w:sz w:val="24"/>
          <w:szCs w:val="24"/>
        </w:rPr>
        <w:t>onferenciájának</w:t>
      </w:r>
      <w:r w:rsidR="00C8337F" w:rsidRPr="00BE28A6">
        <w:rPr>
          <w:rFonts w:asciiTheme="majorHAnsi" w:hAnsiTheme="majorHAnsi"/>
          <w:sz w:val="24"/>
          <w:szCs w:val="24"/>
        </w:rPr>
        <w:t xml:space="preserve"> el kell juttatnia a zenei programokkal kapcsolatos egyértelmű és reális igényeit az EFOTT menedzsmenthez, mely megvalósításának elsőszámú helyszíne a H</w:t>
      </w:r>
      <w:r w:rsidR="00BE28A6" w:rsidRPr="00BE28A6">
        <w:rPr>
          <w:rFonts w:asciiTheme="majorHAnsi" w:hAnsiTheme="majorHAnsi"/>
          <w:sz w:val="24"/>
          <w:szCs w:val="24"/>
        </w:rPr>
        <w:t xml:space="preserve">allgatói </w:t>
      </w:r>
      <w:r w:rsidR="00C8337F" w:rsidRPr="00BE28A6">
        <w:rPr>
          <w:rFonts w:asciiTheme="majorHAnsi" w:hAnsiTheme="majorHAnsi"/>
          <w:sz w:val="24"/>
          <w:szCs w:val="24"/>
        </w:rPr>
        <w:t>Ö</w:t>
      </w:r>
      <w:r w:rsidR="00BE28A6" w:rsidRPr="00BE28A6">
        <w:rPr>
          <w:rFonts w:asciiTheme="majorHAnsi" w:hAnsiTheme="majorHAnsi"/>
          <w:sz w:val="24"/>
          <w:szCs w:val="24"/>
        </w:rPr>
        <w:t xml:space="preserve">nkormányzatok </w:t>
      </w:r>
      <w:r w:rsidR="00C8337F" w:rsidRPr="00BE28A6">
        <w:rPr>
          <w:rFonts w:asciiTheme="majorHAnsi" w:hAnsiTheme="majorHAnsi"/>
          <w:sz w:val="24"/>
          <w:szCs w:val="24"/>
        </w:rPr>
        <w:t>O</w:t>
      </w:r>
      <w:r w:rsidR="00BE28A6" w:rsidRPr="00BE28A6">
        <w:rPr>
          <w:rFonts w:asciiTheme="majorHAnsi" w:hAnsiTheme="majorHAnsi"/>
          <w:sz w:val="24"/>
          <w:szCs w:val="24"/>
        </w:rPr>
        <w:t xml:space="preserve">rszágos </w:t>
      </w:r>
      <w:r w:rsidR="00C8337F" w:rsidRPr="00BE28A6">
        <w:rPr>
          <w:rFonts w:asciiTheme="majorHAnsi" w:hAnsiTheme="majorHAnsi"/>
          <w:sz w:val="24"/>
          <w:szCs w:val="24"/>
        </w:rPr>
        <w:t>K</w:t>
      </w:r>
      <w:r w:rsidR="00BE28A6" w:rsidRPr="00BE28A6">
        <w:rPr>
          <w:rFonts w:asciiTheme="majorHAnsi" w:hAnsiTheme="majorHAnsi"/>
          <w:sz w:val="24"/>
          <w:szCs w:val="24"/>
        </w:rPr>
        <w:t>onferenciája</w:t>
      </w:r>
      <w:r w:rsidR="00C8337F" w:rsidRPr="00BE28A6">
        <w:rPr>
          <w:rFonts w:asciiTheme="majorHAnsi" w:hAnsiTheme="majorHAnsi"/>
          <w:sz w:val="24"/>
          <w:szCs w:val="24"/>
        </w:rPr>
        <w:t xml:space="preserve"> sátor kell, hogy legyen!</w:t>
      </w:r>
    </w:p>
    <w:p w14:paraId="0A8F05DE" w14:textId="063902D7" w:rsidR="00C8337F" w:rsidRPr="00BE28A6" w:rsidRDefault="00E052EC" w:rsidP="00BE28A6">
      <w:pPr>
        <w:spacing w:after="0" w:line="360" w:lineRule="auto"/>
        <w:jc w:val="both"/>
        <w:rPr>
          <w:rFonts w:asciiTheme="majorHAnsi" w:hAnsiTheme="majorHAnsi"/>
          <w:sz w:val="24"/>
          <w:szCs w:val="24"/>
        </w:rPr>
      </w:pPr>
      <w:r>
        <w:rPr>
          <w:rFonts w:asciiTheme="majorHAnsi" w:hAnsiTheme="majorHAnsi"/>
          <w:sz w:val="24"/>
          <w:szCs w:val="24"/>
        </w:rPr>
        <w:t>Az</w:t>
      </w:r>
      <w:r w:rsidR="00C8337F" w:rsidRPr="00BE28A6">
        <w:rPr>
          <w:rFonts w:asciiTheme="majorHAnsi" w:hAnsiTheme="majorHAnsi"/>
          <w:sz w:val="24"/>
          <w:szCs w:val="24"/>
        </w:rPr>
        <w:t xml:space="preserve"> EFOTT egyik célja a szórakoztatáson felül, hogy teret adjon a felsőoktatási intézményeknek, az ifjúsági területen tevékenykedő társadalmi szervezeteknek, valamint különféle ifjúsági kezdeményezéseket megvalósító állami programoknak a közös terepmunkára, továbbá az interakció kialakítására az általuk elérni kívánt csoportok tagjaival. A H</w:t>
      </w:r>
      <w:r w:rsidR="00BE28A6" w:rsidRPr="00BE28A6">
        <w:rPr>
          <w:rFonts w:asciiTheme="majorHAnsi" w:hAnsiTheme="majorHAnsi"/>
          <w:sz w:val="24"/>
          <w:szCs w:val="24"/>
        </w:rPr>
        <w:t xml:space="preserve">allgatói </w:t>
      </w:r>
      <w:r w:rsidR="00C8337F" w:rsidRPr="00BE28A6">
        <w:rPr>
          <w:rFonts w:asciiTheme="majorHAnsi" w:hAnsiTheme="majorHAnsi"/>
          <w:sz w:val="24"/>
          <w:szCs w:val="24"/>
        </w:rPr>
        <w:t>Ö</w:t>
      </w:r>
      <w:r w:rsidR="00BE28A6" w:rsidRPr="00BE28A6">
        <w:rPr>
          <w:rFonts w:asciiTheme="majorHAnsi" w:hAnsiTheme="majorHAnsi"/>
          <w:sz w:val="24"/>
          <w:szCs w:val="24"/>
        </w:rPr>
        <w:t xml:space="preserve">nkormányzatok </w:t>
      </w:r>
      <w:r w:rsidR="00C8337F" w:rsidRPr="00BE28A6">
        <w:rPr>
          <w:rFonts w:asciiTheme="majorHAnsi" w:hAnsiTheme="majorHAnsi"/>
          <w:sz w:val="24"/>
          <w:szCs w:val="24"/>
        </w:rPr>
        <w:t>O</w:t>
      </w:r>
      <w:r w:rsidR="00BE28A6" w:rsidRPr="00BE28A6">
        <w:rPr>
          <w:rFonts w:asciiTheme="majorHAnsi" w:hAnsiTheme="majorHAnsi"/>
          <w:sz w:val="24"/>
          <w:szCs w:val="24"/>
        </w:rPr>
        <w:t xml:space="preserve">rszágos </w:t>
      </w:r>
      <w:r w:rsidR="00C8337F" w:rsidRPr="00BE28A6">
        <w:rPr>
          <w:rFonts w:asciiTheme="majorHAnsi" w:hAnsiTheme="majorHAnsi"/>
          <w:sz w:val="24"/>
          <w:szCs w:val="24"/>
        </w:rPr>
        <w:t>K</w:t>
      </w:r>
      <w:r w:rsidR="00BE28A6" w:rsidRPr="00BE28A6">
        <w:rPr>
          <w:rFonts w:asciiTheme="majorHAnsi" w:hAnsiTheme="majorHAnsi"/>
          <w:sz w:val="24"/>
          <w:szCs w:val="24"/>
        </w:rPr>
        <w:t>onferenciája</w:t>
      </w:r>
      <w:r w:rsidR="00C8337F" w:rsidRPr="00BE28A6">
        <w:rPr>
          <w:rFonts w:asciiTheme="majorHAnsi" w:hAnsiTheme="majorHAnsi"/>
          <w:sz w:val="24"/>
          <w:szCs w:val="24"/>
        </w:rPr>
        <w:t xml:space="preserve"> társadalmi elfogadottsága, valamint beágyazottsága növelhető, amennyiben a</w:t>
      </w:r>
      <w:r>
        <w:rPr>
          <w:rFonts w:asciiTheme="majorHAnsi" w:hAnsiTheme="majorHAnsi"/>
          <w:sz w:val="24"/>
          <w:szCs w:val="24"/>
        </w:rPr>
        <w:t xml:space="preserve"> HÖOK</w:t>
      </w:r>
      <w:r w:rsidR="00C8337F" w:rsidRPr="00BE28A6">
        <w:rPr>
          <w:rFonts w:asciiTheme="majorHAnsi" w:hAnsiTheme="majorHAnsi"/>
          <w:sz w:val="24"/>
          <w:szCs w:val="24"/>
        </w:rPr>
        <w:t xml:space="preserve"> az intézmén</w:t>
      </w:r>
      <w:r w:rsidR="00BE28A6" w:rsidRPr="00BE28A6">
        <w:rPr>
          <w:rFonts w:asciiTheme="majorHAnsi" w:hAnsiTheme="majorHAnsi"/>
          <w:sz w:val="24"/>
          <w:szCs w:val="24"/>
        </w:rPr>
        <w:t>yi h</w:t>
      </w:r>
      <w:r w:rsidR="00C8337F" w:rsidRPr="00BE28A6">
        <w:rPr>
          <w:rFonts w:asciiTheme="majorHAnsi" w:hAnsiTheme="majorHAnsi"/>
          <w:sz w:val="24"/>
          <w:szCs w:val="24"/>
        </w:rPr>
        <w:t>al</w:t>
      </w:r>
      <w:r w:rsidR="00BE28A6" w:rsidRPr="00BE28A6">
        <w:rPr>
          <w:rFonts w:asciiTheme="majorHAnsi" w:hAnsiTheme="majorHAnsi"/>
          <w:sz w:val="24"/>
          <w:szCs w:val="24"/>
        </w:rPr>
        <w:t>lgatói ö</w:t>
      </w:r>
      <w:r w:rsidR="00C8337F" w:rsidRPr="00BE28A6">
        <w:rPr>
          <w:rFonts w:asciiTheme="majorHAnsi" w:hAnsiTheme="majorHAnsi"/>
          <w:sz w:val="24"/>
          <w:szCs w:val="24"/>
        </w:rPr>
        <w:t xml:space="preserve">nkormányzatok aktív közreműködésével együtt szervezi az EFOTT civil programjait. </w:t>
      </w:r>
    </w:p>
    <w:p w14:paraId="1CC102BB" w14:textId="12F9FD06" w:rsidR="00B75D88" w:rsidRDefault="00E052EC" w:rsidP="00BE28A6">
      <w:pPr>
        <w:spacing w:after="0" w:line="360" w:lineRule="auto"/>
        <w:jc w:val="both"/>
        <w:rPr>
          <w:rFonts w:asciiTheme="majorHAnsi" w:hAnsiTheme="majorHAnsi"/>
          <w:sz w:val="24"/>
          <w:szCs w:val="24"/>
        </w:rPr>
      </w:pPr>
      <w:r>
        <w:rPr>
          <w:rFonts w:asciiTheme="majorHAnsi" w:hAnsiTheme="majorHAnsi"/>
          <w:sz w:val="24"/>
          <w:szCs w:val="24"/>
        </w:rPr>
        <w:lastRenderedPageBreak/>
        <w:t>A</w:t>
      </w:r>
      <w:r w:rsidR="00C8337F" w:rsidRPr="00BE28A6">
        <w:rPr>
          <w:rFonts w:asciiTheme="majorHAnsi" w:hAnsiTheme="majorHAnsi"/>
          <w:sz w:val="24"/>
          <w:szCs w:val="24"/>
        </w:rPr>
        <w:t xml:space="preserve">z EFOTT egyik fő </w:t>
      </w:r>
      <w:r w:rsidR="00BE28A6" w:rsidRPr="00BE28A6">
        <w:rPr>
          <w:rFonts w:asciiTheme="majorHAnsi" w:hAnsiTheme="majorHAnsi"/>
          <w:sz w:val="24"/>
          <w:szCs w:val="24"/>
        </w:rPr>
        <w:t>motiváló tényezője</w:t>
      </w:r>
      <w:r w:rsidR="00C8337F" w:rsidRPr="00BE28A6">
        <w:rPr>
          <w:rFonts w:asciiTheme="majorHAnsi" w:hAnsiTheme="majorHAnsi"/>
          <w:sz w:val="24"/>
          <w:szCs w:val="24"/>
        </w:rPr>
        <w:t xml:space="preserve">, hogy minden évben más helyszínen kerül megrendezésre, továbbá belső turisztikai élénkítő hatásának egyik alapköve. Ez a tény </w:t>
      </w:r>
      <w:bookmarkStart w:id="0" w:name="_GoBack"/>
      <w:r w:rsidR="00C8337F" w:rsidRPr="00BE28A6">
        <w:rPr>
          <w:rFonts w:asciiTheme="majorHAnsi" w:hAnsiTheme="majorHAnsi"/>
          <w:sz w:val="24"/>
          <w:szCs w:val="24"/>
        </w:rPr>
        <w:t xml:space="preserve">egyrészről nagyban segíti megtartani a fesztiválközönséget, ugyanis sokan azért jönnek el </w:t>
      </w:r>
      <w:bookmarkEnd w:id="0"/>
      <w:r w:rsidR="00C8337F" w:rsidRPr="00BE28A6">
        <w:rPr>
          <w:rFonts w:asciiTheme="majorHAnsi" w:hAnsiTheme="majorHAnsi"/>
          <w:sz w:val="24"/>
          <w:szCs w:val="24"/>
        </w:rPr>
        <w:t>évről évre a rendezvényre, mert minden helyszín rengeteg pozitív értelemben vett meglepetést rejt magában.</w:t>
      </w:r>
    </w:p>
    <w:p w14:paraId="19859A6F" w14:textId="2D4D53A9" w:rsidR="00C8337F" w:rsidRPr="00BE28A6" w:rsidRDefault="00C8337F" w:rsidP="00BE28A6">
      <w:pPr>
        <w:spacing w:after="0" w:line="360" w:lineRule="auto"/>
        <w:jc w:val="both"/>
        <w:rPr>
          <w:rFonts w:asciiTheme="majorHAnsi" w:hAnsiTheme="majorHAnsi"/>
          <w:sz w:val="24"/>
          <w:szCs w:val="24"/>
        </w:rPr>
      </w:pPr>
      <w:r w:rsidRPr="00BE28A6">
        <w:rPr>
          <w:rFonts w:asciiTheme="majorHAnsi" w:hAnsiTheme="majorHAnsi"/>
          <w:sz w:val="24"/>
          <w:szCs w:val="24"/>
        </w:rPr>
        <w:t>A számos pozitív hatás mellett azonban jelentős mennyiségű negatívum is megjelenik az állandó vándor jellegből adódóan, mint például a területi infrastruktúra esetlegessége</w:t>
      </w:r>
      <w:r w:rsidR="00E052EC">
        <w:rPr>
          <w:rFonts w:asciiTheme="majorHAnsi" w:hAnsiTheme="majorHAnsi"/>
          <w:sz w:val="24"/>
          <w:szCs w:val="24"/>
        </w:rPr>
        <w:t>.</w:t>
      </w:r>
    </w:p>
    <w:p w14:paraId="35824A80" w14:textId="77777777" w:rsidR="00C8337F" w:rsidRPr="00BE28A6" w:rsidRDefault="00C8337F" w:rsidP="00BE28A6">
      <w:pPr>
        <w:spacing w:after="0" w:line="360" w:lineRule="auto"/>
        <w:jc w:val="both"/>
        <w:rPr>
          <w:rFonts w:asciiTheme="majorHAnsi" w:hAnsiTheme="majorHAnsi"/>
          <w:sz w:val="24"/>
          <w:szCs w:val="24"/>
        </w:rPr>
      </w:pPr>
      <w:r w:rsidRPr="00BE28A6">
        <w:rPr>
          <w:rFonts w:asciiTheme="majorHAnsi" w:hAnsiTheme="majorHAnsi"/>
          <w:sz w:val="24"/>
          <w:szCs w:val="24"/>
        </w:rPr>
        <w:t>Mindazonáltal, azt gondolom, hogy az EFOTT vándor jellege megtartandó, azonban nem minden áron.</w:t>
      </w:r>
    </w:p>
    <w:p w14:paraId="73BDD155" w14:textId="77777777" w:rsidR="00813071" w:rsidRPr="001F7559" w:rsidRDefault="00813071" w:rsidP="001F7559">
      <w:pPr>
        <w:spacing w:after="0" w:line="240" w:lineRule="auto"/>
        <w:jc w:val="both"/>
        <w:rPr>
          <w:sz w:val="24"/>
          <w:szCs w:val="24"/>
        </w:rPr>
      </w:pPr>
    </w:p>
    <w:p w14:paraId="5414ACDA" w14:textId="77777777" w:rsidR="001F7559" w:rsidRPr="001F7559" w:rsidRDefault="001F7559" w:rsidP="001F7559">
      <w:pPr>
        <w:spacing w:after="0" w:line="240" w:lineRule="auto"/>
        <w:rPr>
          <w:b/>
          <w:sz w:val="24"/>
          <w:szCs w:val="24"/>
        </w:rPr>
      </w:pPr>
    </w:p>
    <w:p w14:paraId="38381484" w14:textId="77777777" w:rsidR="001F7559" w:rsidRPr="001F7559" w:rsidRDefault="001F7559" w:rsidP="001F7559">
      <w:pPr>
        <w:spacing w:after="0" w:line="240" w:lineRule="auto"/>
        <w:rPr>
          <w:b/>
          <w:sz w:val="24"/>
          <w:szCs w:val="24"/>
        </w:rPr>
      </w:pPr>
    </w:p>
    <w:p w14:paraId="44CB8D83" w14:textId="77777777" w:rsidR="00FD4CE4" w:rsidRPr="001F7559" w:rsidRDefault="00FD4CE4" w:rsidP="00C03D42">
      <w:pPr>
        <w:spacing w:after="0" w:line="240" w:lineRule="auto"/>
        <w:jc w:val="both"/>
        <w:rPr>
          <w:sz w:val="24"/>
          <w:szCs w:val="24"/>
        </w:rPr>
      </w:pPr>
    </w:p>
    <w:sectPr w:rsidR="00FD4CE4" w:rsidRPr="001F7559" w:rsidSect="009638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202FF" w14:textId="77777777" w:rsidR="009F0E2F" w:rsidRDefault="009F0E2F" w:rsidP="004070D4">
      <w:pPr>
        <w:spacing w:after="0" w:line="240" w:lineRule="auto"/>
      </w:pPr>
      <w:r>
        <w:separator/>
      </w:r>
    </w:p>
  </w:endnote>
  <w:endnote w:type="continuationSeparator" w:id="0">
    <w:p w14:paraId="1E8204FA" w14:textId="77777777" w:rsidR="009F0E2F" w:rsidRDefault="009F0E2F" w:rsidP="00407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503F0" w14:textId="77777777" w:rsidR="009F0E2F" w:rsidRDefault="009F0E2F" w:rsidP="004070D4">
      <w:pPr>
        <w:spacing w:after="0" w:line="240" w:lineRule="auto"/>
      </w:pPr>
      <w:r>
        <w:separator/>
      </w:r>
    </w:p>
  </w:footnote>
  <w:footnote w:type="continuationSeparator" w:id="0">
    <w:p w14:paraId="061775FF" w14:textId="77777777" w:rsidR="009F0E2F" w:rsidRDefault="009F0E2F" w:rsidP="004070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A4F54"/>
    <w:multiLevelType w:val="multilevel"/>
    <w:tmpl w:val="03705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322F78"/>
    <w:multiLevelType w:val="hybridMultilevel"/>
    <w:tmpl w:val="79EE166E"/>
    <w:lvl w:ilvl="0" w:tplc="B450FF36">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40E04E3"/>
    <w:multiLevelType w:val="hybridMultilevel"/>
    <w:tmpl w:val="4EA21080"/>
    <w:lvl w:ilvl="0" w:tplc="B15A3A5C">
      <w:start w:val="85"/>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42916CFF"/>
    <w:multiLevelType w:val="multilevel"/>
    <w:tmpl w:val="4A1C83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505C2F5B"/>
    <w:multiLevelType w:val="hybridMultilevel"/>
    <w:tmpl w:val="C6927A32"/>
    <w:lvl w:ilvl="0" w:tplc="C4A20630">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63562ACC"/>
    <w:multiLevelType w:val="hybridMultilevel"/>
    <w:tmpl w:val="BAF00C3C"/>
    <w:lvl w:ilvl="0" w:tplc="D9A2CD7C">
      <w:numFmt w:val="bullet"/>
      <w:lvlText w:val="-"/>
      <w:lvlJc w:val="left"/>
      <w:pPr>
        <w:ind w:left="1125" w:hanging="360"/>
      </w:pPr>
      <w:rPr>
        <w:rFonts w:ascii="Calibri" w:eastAsiaTheme="minorHAnsi" w:hAnsi="Calibri" w:cs="Calibri" w:hint="default"/>
      </w:rPr>
    </w:lvl>
    <w:lvl w:ilvl="1" w:tplc="040E0003" w:tentative="1">
      <w:start w:val="1"/>
      <w:numFmt w:val="bullet"/>
      <w:lvlText w:val="o"/>
      <w:lvlJc w:val="left"/>
      <w:pPr>
        <w:ind w:left="1845" w:hanging="360"/>
      </w:pPr>
      <w:rPr>
        <w:rFonts w:ascii="Courier New" w:hAnsi="Courier New" w:cs="Courier New" w:hint="default"/>
      </w:rPr>
    </w:lvl>
    <w:lvl w:ilvl="2" w:tplc="040E0005" w:tentative="1">
      <w:start w:val="1"/>
      <w:numFmt w:val="bullet"/>
      <w:lvlText w:val=""/>
      <w:lvlJc w:val="left"/>
      <w:pPr>
        <w:ind w:left="2565" w:hanging="360"/>
      </w:pPr>
      <w:rPr>
        <w:rFonts w:ascii="Wingdings" w:hAnsi="Wingdings" w:hint="default"/>
      </w:rPr>
    </w:lvl>
    <w:lvl w:ilvl="3" w:tplc="040E0001" w:tentative="1">
      <w:start w:val="1"/>
      <w:numFmt w:val="bullet"/>
      <w:lvlText w:val=""/>
      <w:lvlJc w:val="left"/>
      <w:pPr>
        <w:ind w:left="3285" w:hanging="360"/>
      </w:pPr>
      <w:rPr>
        <w:rFonts w:ascii="Symbol" w:hAnsi="Symbol" w:hint="default"/>
      </w:rPr>
    </w:lvl>
    <w:lvl w:ilvl="4" w:tplc="040E0003" w:tentative="1">
      <w:start w:val="1"/>
      <w:numFmt w:val="bullet"/>
      <w:lvlText w:val="o"/>
      <w:lvlJc w:val="left"/>
      <w:pPr>
        <w:ind w:left="4005" w:hanging="360"/>
      </w:pPr>
      <w:rPr>
        <w:rFonts w:ascii="Courier New" w:hAnsi="Courier New" w:cs="Courier New" w:hint="default"/>
      </w:rPr>
    </w:lvl>
    <w:lvl w:ilvl="5" w:tplc="040E0005" w:tentative="1">
      <w:start w:val="1"/>
      <w:numFmt w:val="bullet"/>
      <w:lvlText w:val=""/>
      <w:lvlJc w:val="left"/>
      <w:pPr>
        <w:ind w:left="4725" w:hanging="360"/>
      </w:pPr>
      <w:rPr>
        <w:rFonts w:ascii="Wingdings" w:hAnsi="Wingdings" w:hint="default"/>
      </w:rPr>
    </w:lvl>
    <w:lvl w:ilvl="6" w:tplc="040E0001" w:tentative="1">
      <w:start w:val="1"/>
      <w:numFmt w:val="bullet"/>
      <w:lvlText w:val=""/>
      <w:lvlJc w:val="left"/>
      <w:pPr>
        <w:ind w:left="5445" w:hanging="360"/>
      </w:pPr>
      <w:rPr>
        <w:rFonts w:ascii="Symbol" w:hAnsi="Symbol" w:hint="default"/>
      </w:rPr>
    </w:lvl>
    <w:lvl w:ilvl="7" w:tplc="040E0003" w:tentative="1">
      <w:start w:val="1"/>
      <w:numFmt w:val="bullet"/>
      <w:lvlText w:val="o"/>
      <w:lvlJc w:val="left"/>
      <w:pPr>
        <w:ind w:left="6165" w:hanging="360"/>
      </w:pPr>
      <w:rPr>
        <w:rFonts w:ascii="Courier New" w:hAnsi="Courier New" w:cs="Courier New" w:hint="default"/>
      </w:rPr>
    </w:lvl>
    <w:lvl w:ilvl="8" w:tplc="040E0005" w:tentative="1">
      <w:start w:val="1"/>
      <w:numFmt w:val="bullet"/>
      <w:lvlText w:val=""/>
      <w:lvlJc w:val="left"/>
      <w:pPr>
        <w:ind w:left="6885" w:hanging="360"/>
      </w:pPr>
      <w:rPr>
        <w:rFonts w:ascii="Wingdings" w:hAnsi="Wingdings" w:hint="default"/>
      </w:rPr>
    </w:lvl>
  </w:abstractNum>
  <w:abstractNum w:abstractNumId="6">
    <w:nsid w:val="7C646B42"/>
    <w:multiLevelType w:val="multilevel"/>
    <w:tmpl w:val="097ADC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CB16780"/>
    <w:multiLevelType w:val="hybridMultilevel"/>
    <w:tmpl w:val="290C18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7EE55D99"/>
    <w:multiLevelType w:val="hybridMultilevel"/>
    <w:tmpl w:val="AAD67622"/>
    <w:lvl w:ilvl="0" w:tplc="29924F32">
      <w:start w:val="2"/>
      <w:numFmt w:val="bullet"/>
      <w:lvlText w:val="-"/>
      <w:lvlJc w:val="left"/>
      <w:pPr>
        <w:ind w:left="720" w:hanging="360"/>
      </w:pPr>
      <w:rPr>
        <w:rFonts w:ascii="Times New Roman" w:eastAsiaTheme="minorEastAsia"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6"/>
  </w:num>
  <w:num w:numId="5">
    <w:abstractNumId w:val="6"/>
    <w:lvlOverride w:ilvl="0">
      <w:lvl w:ilvl="0">
        <w:numFmt w:val="decimal"/>
        <w:lvlText w:val=""/>
        <w:lvlJc w:val="left"/>
      </w:lvl>
    </w:lvlOverride>
    <w:lvlOverride w:ilvl="1">
      <w:lvl w:ilvl="1">
        <w:numFmt w:val="lowerLetter"/>
        <w:lvlText w:val="%2."/>
        <w:lvlJc w:val="left"/>
      </w:lvl>
    </w:lvlOverride>
  </w:num>
  <w:num w:numId="6">
    <w:abstractNumId w:val="6"/>
    <w:lvlOverride w:ilvl="0">
      <w:lvl w:ilvl="0">
        <w:numFmt w:val="decimal"/>
        <w:lvlText w:val=""/>
        <w:lvlJc w:val="left"/>
      </w:lvl>
    </w:lvlOverride>
    <w:lvlOverride w:ilvl="1">
      <w:lvl w:ilvl="1">
        <w:numFmt w:val="lowerLetter"/>
        <w:lvlText w:val="%2."/>
        <w:lvlJc w:val="left"/>
      </w:lvl>
    </w:lvlOverride>
  </w:num>
  <w:num w:numId="7">
    <w:abstractNumId w:val="6"/>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8">
    <w:abstractNumId w:val="6"/>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9">
    <w:abstractNumId w:val="6"/>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10">
    <w:abstractNumId w:val="6"/>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11">
    <w:abstractNumId w:val="6"/>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12">
    <w:abstractNumId w:val="6"/>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13">
    <w:abstractNumId w:val="6"/>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14">
    <w:abstractNumId w:val="6"/>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15">
    <w:abstractNumId w:val="6"/>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16">
    <w:abstractNumId w:val="1"/>
  </w:num>
  <w:num w:numId="17">
    <w:abstractNumId w:val="4"/>
  </w:num>
  <w:num w:numId="18">
    <w:abstractNumId w:val="2"/>
  </w:num>
  <w:num w:numId="19">
    <w:abstractNumId w:val="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F2E"/>
    <w:rsid w:val="0000560C"/>
    <w:rsid w:val="00005F69"/>
    <w:rsid w:val="00026868"/>
    <w:rsid w:val="000412C8"/>
    <w:rsid w:val="00085282"/>
    <w:rsid w:val="00093D17"/>
    <w:rsid w:val="000978E1"/>
    <w:rsid w:val="000A381B"/>
    <w:rsid w:val="000B7D51"/>
    <w:rsid w:val="000C724E"/>
    <w:rsid w:val="000E3168"/>
    <w:rsid w:val="000E4E24"/>
    <w:rsid w:val="000E5A67"/>
    <w:rsid w:val="000F693E"/>
    <w:rsid w:val="0013629B"/>
    <w:rsid w:val="001439A8"/>
    <w:rsid w:val="00157C2A"/>
    <w:rsid w:val="00182E88"/>
    <w:rsid w:val="001834F0"/>
    <w:rsid w:val="001874FB"/>
    <w:rsid w:val="001A5892"/>
    <w:rsid w:val="001C56CC"/>
    <w:rsid w:val="001C618E"/>
    <w:rsid w:val="001D32D2"/>
    <w:rsid w:val="001D7F9A"/>
    <w:rsid w:val="001F0103"/>
    <w:rsid w:val="001F16EA"/>
    <w:rsid w:val="001F1ECC"/>
    <w:rsid w:val="001F7559"/>
    <w:rsid w:val="002514D3"/>
    <w:rsid w:val="00256FB6"/>
    <w:rsid w:val="002C64E6"/>
    <w:rsid w:val="002E037C"/>
    <w:rsid w:val="002E0628"/>
    <w:rsid w:val="002E0901"/>
    <w:rsid w:val="002E30DD"/>
    <w:rsid w:val="00313557"/>
    <w:rsid w:val="0031561C"/>
    <w:rsid w:val="00340E8C"/>
    <w:rsid w:val="00355B95"/>
    <w:rsid w:val="00371593"/>
    <w:rsid w:val="00385734"/>
    <w:rsid w:val="00397853"/>
    <w:rsid w:val="003C2C0C"/>
    <w:rsid w:val="003D6E88"/>
    <w:rsid w:val="003F3987"/>
    <w:rsid w:val="00404D6D"/>
    <w:rsid w:val="004070D4"/>
    <w:rsid w:val="00425E15"/>
    <w:rsid w:val="004502C7"/>
    <w:rsid w:val="004634E1"/>
    <w:rsid w:val="00466461"/>
    <w:rsid w:val="004B1893"/>
    <w:rsid w:val="004C53F6"/>
    <w:rsid w:val="004F1C23"/>
    <w:rsid w:val="00503934"/>
    <w:rsid w:val="00522D49"/>
    <w:rsid w:val="005241C5"/>
    <w:rsid w:val="00527B70"/>
    <w:rsid w:val="00547BEC"/>
    <w:rsid w:val="00553E84"/>
    <w:rsid w:val="0058050F"/>
    <w:rsid w:val="005A1BBA"/>
    <w:rsid w:val="00603358"/>
    <w:rsid w:val="00606F2E"/>
    <w:rsid w:val="00621636"/>
    <w:rsid w:val="00646C80"/>
    <w:rsid w:val="00650354"/>
    <w:rsid w:val="00657719"/>
    <w:rsid w:val="00677924"/>
    <w:rsid w:val="006A4CE4"/>
    <w:rsid w:val="006D782F"/>
    <w:rsid w:val="006F0380"/>
    <w:rsid w:val="006F7543"/>
    <w:rsid w:val="007015E3"/>
    <w:rsid w:val="0073231B"/>
    <w:rsid w:val="00761C78"/>
    <w:rsid w:val="00765189"/>
    <w:rsid w:val="00775AB6"/>
    <w:rsid w:val="007874A0"/>
    <w:rsid w:val="007B0F18"/>
    <w:rsid w:val="007B6A48"/>
    <w:rsid w:val="007C294E"/>
    <w:rsid w:val="007D68B8"/>
    <w:rsid w:val="007E724D"/>
    <w:rsid w:val="007F1FCA"/>
    <w:rsid w:val="007F4EB1"/>
    <w:rsid w:val="008078DE"/>
    <w:rsid w:val="00812AD8"/>
    <w:rsid w:val="00813071"/>
    <w:rsid w:val="00816B9A"/>
    <w:rsid w:val="00824F7A"/>
    <w:rsid w:val="00827EC6"/>
    <w:rsid w:val="008424FE"/>
    <w:rsid w:val="00843CB7"/>
    <w:rsid w:val="00854991"/>
    <w:rsid w:val="008D570B"/>
    <w:rsid w:val="008E5735"/>
    <w:rsid w:val="00917A7B"/>
    <w:rsid w:val="00921CB2"/>
    <w:rsid w:val="00922D91"/>
    <w:rsid w:val="00926111"/>
    <w:rsid w:val="009463CA"/>
    <w:rsid w:val="00954E68"/>
    <w:rsid w:val="00955BCE"/>
    <w:rsid w:val="0096223F"/>
    <w:rsid w:val="00963819"/>
    <w:rsid w:val="0097770E"/>
    <w:rsid w:val="009A78C0"/>
    <w:rsid w:val="009D2C21"/>
    <w:rsid w:val="009F0E2F"/>
    <w:rsid w:val="009F3E33"/>
    <w:rsid w:val="00A005F7"/>
    <w:rsid w:val="00A2045D"/>
    <w:rsid w:val="00A26E86"/>
    <w:rsid w:val="00A667B7"/>
    <w:rsid w:val="00A85778"/>
    <w:rsid w:val="00AB70E6"/>
    <w:rsid w:val="00AC3467"/>
    <w:rsid w:val="00AD2EE3"/>
    <w:rsid w:val="00AF4C97"/>
    <w:rsid w:val="00B228DC"/>
    <w:rsid w:val="00B33106"/>
    <w:rsid w:val="00B66DE6"/>
    <w:rsid w:val="00B71021"/>
    <w:rsid w:val="00B75D88"/>
    <w:rsid w:val="00B7605C"/>
    <w:rsid w:val="00BA5160"/>
    <w:rsid w:val="00BC4129"/>
    <w:rsid w:val="00BD2E90"/>
    <w:rsid w:val="00BE28A6"/>
    <w:rsid w:val="00BE7976"/>
    <w:rsid w:val="00C01600"/>
    <w:rsid w:val="00C03D42"/>
    <w:rsid w:val="00C14A15"/>
    <w:rsid w:val="00C32BB9"/>
    <w:rsid w:val="00C5099D"/>
    <w:rsid w:val="00C64534"/>
    <w:rsid w:val="00C700C2"/>
    <w:rsid w:val="00C717FA"/>
    <w:rsid w:val="00C719EF"/>
    <w:rsid w:val="00C72336"/>
    <w:rsid w:val="00C76A43"/>
    <w:rsid w:val="00C77457"/>
    <w:rsid w:val="00C82171"/>
    <w:rsid w:val="00C8337F"/>
    <w:rsid w:val="00C87831"/>
    <w:rsid w:val="00CC3858"/>
    <w:rsid w:val="00CD4685"/>
    <w:rsid w:val="00CE0CF1"/>
    <w:rsid w:val="00CE393E"/>
    <w:rsid w:val="00D22CD5"/>
    <w:rsid w:val="00D709F7"/>
    <w:rsid w:val="00D90C53"/>
    <w:rsid w:val="00DA696C"/>
    <w:rsid w:val="00DA6B6C"/>
    <w:rsid w:val="00DE09E5"/>
    <w:rsid w:val="00DF5954"/>
    <w:rsid w:val="00E052EC"/>
    <w:rsid w:val="00E11589"/>
    <w:rsid w:val="00E37B22"/>
    <w:rsid w:val="00E63E1D"/>
    <w:rsid w:val="00E829B9"/>
    <w:rsid w:val="00E843A7"/>
    <w:rsid w:val="00EA1FDF"/>
    <w:rsid w:val="00ED1A9A"/>
    <w:rsid w:val="00ED7041"/>
    <w:rsid w:val="00ED787D"/>
    <w:rsid w:val="00EE7D1E"/>
    <w:rsid w:val="00F06FD2"/>
    <w:rsid w:val="00F223F1"/>
    <w:rsid w:val="00F2261A"/>
    <w:rsid w:val="00F301BD"/>
    <w:rsid w:val="00F30FAE"/>
    <w:rsid w:val="00F33DD2"/>
    <w:rsid w:val="00F42BF2"/>
    <w:rsid w:val="00F4473E"/>
    <w:rsid w:val="00F625E0"/>
    <w:rsid w:val="00F941AD"/>
    <w:rsid w:val="00FB2990"/>
    <w:rsid w:val="00FB4902"/>
    <w:rsid w:val="00FB75D5"/>
    <w:rsid w:val="00FD4CE4"/>
    <w:rsid w:val="00FF0351"/>
    <w:rsid w:val="00FF1B2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9DDA3"/>
  <w15:docId w15:val="{52F5E229-CFEB-4BF4-941E-61F379561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1F75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1F75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1F75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B2990"/>
    <w:pPr>
      <w:ind w:left="720"/>
      <w:contextualSpacing/>
    </w:pPr>
  </w:style>
  <w:style w:type="character" w:styleId="Jegyzethivatkozs">
    <w:name w:val="annotation reference"/>
    <w:basedOn w:val="Bekezdsalapbettpusa"/>
    <w:uiPriority w:val="99"/>
    <w:semiHidden/>
    <w:unhideWhenUsed/>
    <w:rsid w:val="0013629B"/>
    <w:rPr>
      <w:sz w:val="16"/>
      <w:szCs w:val="16"/>
    </w:rPr>
  </w:style>
  <w:style w:type="paragraph" w:styleId="Jegyzetszveg">
    <w:name w:val="annotation text"/>
    <w:basedOn w:val="Norml"/>
    <w:link w:val="JegyzetszvegChar"/>
    <w:uiPriority w:val="99"/>
    <w:unhideWhenUsed/>
    <w:rsid w:val="0013629B"/>
    <w:pPr>
      <w:spacing w:line="240" w:lineRule="auto"/>
    </w:pPr>
    <w:rPr>
      <w:sz w:val="20"/>
      <w:szCs w:val="20"/>
    </w:rPr>
  </w:style>
  <w:style w:type="character" w:customStyle="1" w:styleId="JegyzetszvegChar">
    <w:name w:val="Jegyzetszöveg Char"/>
    <w:basedOn w:val="Bekezdsalapbettpusa"/>
    <w:link w:val="Jegyzetszveg"/>
    <w:uiPriority w:val="99"/>
    <w:rsid w:val="0013629B"/>
    <w:rPr>
      <w:sz w:val="20"/>
      <w:szCs w:val="20"/>
    </w:rPr>
  </w:style>
  <w:style w:type="paragraph" w:styleId="Megjegyzstrgya">
    <w:name w:val="annotation subject"/>
    <w:basedOn w:val="Jegyzetszveg"/>
    <w:next w:val="Jegyzetszveg"/>
    <w:link w:val="MegjegyzstrgyaChar"/>
    <w:uiPriority w:val="99"/>
    <w:semiHidden/>
    <w:unhideWhenUsed/>
    <w:rsid w:val="0013629B"/>
    <w:rPr>
      <w:b/>
      <w:bCs/>
    </w:rPr>
  </w:style>
  <w:style w:type="character" w:customStyle="1" w:styleId="MegjegyzstrgyaChar">
    <w:name w:val="Megjegyzés tárgya Char"/>
    <w:basedOn w:val="JegyzetszvegChar"/>
    <w:link w:val="Megjegyzstrgya"/>
    <w:uiPriority w:val="99"/>
    <w:semiHidden/>
    <w:rsid w:val="0013629B"/>
    <w:rPr>
      <w:b/>
      <w:bCs/>
      <w:sz w:val="20"/>
      <w:szCs w:val="20"/>
    </w:rPr>
  </w:style>
  <w:style w:type="paragraph" w:styleId="Buborkszveg">
    <w:name w:val="Balloon Text"/>
    <w:basedOn w:val="Norml"/>
    <w:link w:val="BuborkszvegChar"/>
    <w:uiPriority w:val="99"/>
    <w:semiHidden/>
    <w:unhideWhenUsed/>
    <w:rsid w:val="0013629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3629B"/>
    <w:rPr>
      <w:rFonts w:ascii="Tahoma" w:hAnsi="Tahoma" w:cs="Tahoma"/>
      <w:sz w:val="16"/>
      <w:szCs w:val="16"/>
    </w:rPr>
  </w:style>
  <w:style w:type="paragraph" w:styleId="lfej">
    <w:name w:val="header"/>
    <w:basedOn w:val="Norml"/>
    <w:link w:val="lfejChar"/>
    <w:uiPriority w:val="99"/>
    <w:unhideWhenUsed/>
    <w:rsid w:val="004070D4"/>
    <w:pPr>
      <w:tabs>
        <w:tab w:val="center" w:pos="4536"/>
        <w:tab w:val="right" w:pos="9072"/>
      </w:tabs>
      <w:spacing w:after="0" w:line="240" w:lineRule="auto"/>
    </w:pPr>
  </w:style>
  <w:style w:type="character" w:customStyle="1" w:styleId="lfejChar">
    <w:name w:val="Élőfej Char"/>
    <w:basedOn w:val="Bekezdsalapbettpusa"/>
    <w:link w:val="lfej"/>
    <w:uiPriority w:val="99"/>
    <w:rsid w:val="004070D4"/>
  </w:style>
  <w:style w:type="paragraph" w:styleId="llb">
    <w:name w:val="footer"/>
    <w:basedOn w:val="Norml"/>
    <w:link w:val="llbChar"/>
    <w:uiPriority w:val="99"/>
    <w:unhideWhenUsed/>
    <w:rsid w:val="004070D4"/>
    <w:pPr>
      <w:tabs>
        <w:tab w:val="center" w:pos="4536"/>
        <w:tab w:val="right" w:pos="9072"/>
      </w:tabs>
      <w:spacing w:after="0" w:line="240" w:lineRule="auto"/>
    </w:pPr>
  </w:style>
  <w:style w:type="character" w:customStyle="1" w:styleId="llbChar">
    <w:name w:val="Élőláb Char"/>
    <w:basedOn w:val="Bekezdsalapbettpusa"/>
    <w:link w:val="llb"/>
    <w:uiPriority w:val="99"/>
    <w:rsid w:val="004070D4"/>
  </w:style>
  <w:style w:type="character" w:customStyle="1" w:styleId="Cmsor1Char">
    <w:name w:val="Címsor 1 Char"/>
    <w:basedOn w:val="Bekezdsalapbettpusa"/>
    <w:link w:val="Cmsor1"/>
    <w:uiPriority w:val="9"/>
    <w:rsid w:val="001F7559"/>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1F7559"/>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rsid w:val="001F755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E2922-E6C1-43B9-8119-AB7920C20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7130</Words>
  <Characters>49201</Characters>
  <Application>Microsoft Office Word</Application>
  <DocSecurity>0</DocSecurity>
  <Lines>410</Lines>
  <Paragraphs>112</Paragraphs>
  <ScaleCrop>false</ScaleCrop>
  <HeadingPairs>
    <vt:vector size="2" baseType="variant">
      <vt:variant>
        <vt:lpstr>Cím</vt:lpstr>
      </vt:variant>
      <vt:variant>
        <vt:i4>1</vt:i4>
      </vt:variant>
    </vt:vector>
  </HeadingPairs>
  <TitlesOfParts>
    <vt:vector size="1" baseType="lpstr">
      <vt:lpstr/>
    </vt:vector>
  </TitlesOfParts>
  <Company>PTE</Company>
  <LinksUpToDate>false</LinksUpToDate>
  <CharactersWithSpaces>56219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Pintér Mihály dr.</dc:creator>
  <cp:lastModifiedBy>Tibi</cp:lastModifiedBy>
  <cp:revision>2</cp:revision>
  <dcterms:created xsi:type="dcterms:W3CDTF">2014-10-14T22:24:00Z</dcterms:created>
  <dcterms:modified xsi:type="dcterms:W3CDTF">2014-10-14T22:24:00Z</dcterms:modified>
</cp:coreProperties>
</file>