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8C" w:rsidRDefault="00FD6C8C" w:rsidP="00FD6C8C">
      <w:pPr>
        <w:jc w:val="both"/>
        <w:rPr>
          <w:rFonts w:ascii="Times New Roman" w:hAnsi="Times New Roman" w:cs="Times New Roman"/>
          <w:sz w:val="24"/>
          <w:szCs w:val="24"/>
        </w:rPr>
      </w:pPr>
      <w:r>
        <w:rPr>
          <w:rFonts w:ascii="Times New Roman" w:hAnsi="Times New Roman" w:cs="Times New Roman"/>
          <w:sz w:val="24"/>
          <w:szCs w:val="24"/>
        </w:rPr>
        <w:t xml:space="preserve">A HÖOK Közgyűlése mai ülésén szembesült azzal, hogy az egyes felsőoktatási tárgyú törvények módosításáról szóló törvényjavaslat legutolsó állapota egy új, a korábbi egyeztetéseken , ill. a tervezet Felsőoktatási Kerekasztalon tárgyalt változatában sem </w:t>
      </w:r>
      <w:proofErr w:type="gramStart"/>
      <w:r>
        <w:rPr>
          <w:rFonts w:ascii="Times New Roman" w:hAnsi="Times New Roman" w:cs="Times New Roman"/>
          <w:sz w:val="24"/>
          <w:szCs w:val="24"/>
        </w:rPr>
        <w:t>szereplő rendelkezést</w:t>
      </w:r>
      <w:proofErr w:type="gramEnd"/>
      <w:r>
        <w:rPr>
          <w:rFonts w:ascii="Times New Roman" w:hAnsi="Times New Roman" w:cs="Times New Roman"/>
          <w:sz w:val="24"/>
          <w:szCs w:val="24"/>
        </w:rPr>
        <w:t xml:space="preserve"> tartalmaz a hallgatói juttatásokra való jogosultság kapcsán. </w:t>
      </w:r>
    </w:p>
    <w:p w:rsidR="00374A02" w:rsidRDefault="003F1F1D" w:rsidP="00FD6C8C">
      <w:pPr>
        <w:jc w:val="both"/>
        <w:rPr>
          <w:rFonts w:ascii="Times New Roman" w:hAnsi="Times New Roman" w:cs="Times New Roman"/>
          <w:sz w:val="24"/>
          <w:szCs w:val="24"/>
        </w:rPr>
      </w:pPr>
      <w:r>
        <w:rPr>
          <w:rFonts w:ascii="Times New Roman" w:hAnsi="Times New Roman" w:cs="Times New Roman"/>
          <w:sz w:val="24"/>
          <w:szCs w:val="24"/>
        </w:rPr>
        <w:t xml:space="preserve">A Közgyűlés megtárgyalta a </w:t>
      </w:r>
      <w:r w:rsidR="00FD6C8C">
        <w:rPr>
          <w:rFonts w:ascii="Times New Roman" w:hAnsi="Times New Roman" w:cs="Times New Roman"/>
          <w:sz w:val="24"/>
          <w:szCs w:val="24"/>
        </w:rPr>
        <w:t xml:space="preserve">javaslatot. A tanulmányi ösztöndíj, valamint a szociális alapú ösztöndíjak terén el tudjuk fogadni azt az elvet, hogy az ezekre való jogosultság összekötésre kerüljön a törvényben meghatározott támogatási idővel. </w:t>
      </w:r>
      <w:r w:rsidR="00374A02">
        <w:rPr>
          <w:rFonts w:ascii="Times New Roman" w:hAnsi="Times New Roman" w:cs="Times New Roman"/>
          <w:sz w:val="24"/>
          <w:szCs w:val="24"/>
        </w:rPr>
        <w:t>A támogatási időn túl is indokolt, hogy a hallgatók részesülhe</w:t>
      </w:r>
      <w:r w:rsidR="00FD6C8C">
        <w:rPr>
          <w:rFonts w:ascii="Times New Roman" w:hAnsi="Times New Roman" w:cs="Times New Roman"/>
          <w:sz w:val="24"/>
          <w:szCs w:val="24"/>
        </w:rPr>
        <w:t xml:space="preserve">ssenek a nem pusztán a tanterv </w:t>
      </w:r>
      <w:r w:rsidR="00374A02">
        <w:rPr>
          <w:rFonts w:ascii="Times New Roman" w:hAnsi="Times New Roman" w:cs="Times New Roman"/>
          <w:sz w:val="24"/>
          <w:szCs w:val="24"/>
        </w:rPr>
        <w:t>szerinti tanulmányi teljesítmény, ill. rászorultság alapján odaítélt ösztöndíjakban.</w:t>
      </w:r>
      <w:r w:rsidR="00FD6C8C">
        <w:rPr>
          <w:rFonts w:ascii="Times New Roman" w:hAnsi="Times New Roman" w:cs="Times New Roman"/>
          <w:sz w:val="24"/>
          <w:szCs w:val="24"/>
        </w:rPr>
        <w:t xml:space="preserve"> Ez alapján az alábbi </w:t>
      </w:r>
      <w:r w:rsidR="008621EA">
        <w:rPr>
          <w:rFonts w:ascii="Times New Roman" w:hAnsi="Times New Roman" w:cs="Times New Roman"/>
          <w:sz w:val="24"/>
          <w:szCs w:val="24"/>
        </w:rPr>
        <w:t>szövegszerű</w:t>
      </w:r>
      <w:r w:rsidR="00FD6C8C">
        <w:rPr>
          <w:rFonts w:ascii="Times New Roman" w:hAnsi="Times New Roman" w:cs="Times New Roman"/>
          <w:sz w:val="24"/>
          <w:szCs w:val="24"/>
        </w:rPr>
        <w:t xml:space="preserve"> átvezetését kéri a Közgyűlés a törvénymódosításban</w:t>
      </w:r>
      <w:r w:rsidR="008621EA">
        <w:rPr>
          <w:rFonts w:ascii="Times New Roman" w:hAnsi="Times New Roman" w:cs="Times New Roman"/>
          <w:sz w:val="24"/>
          <w:szCs w:val="24"/>
        </w:rPr>
        <w:t xml:space="preserve"> </w:t>
      </w:r>
      <w:r w:rsidR="008621EA" w:rsidRPr="008621EA">
        <w:rPr>
          <w:rFonts w:ascii="Times New Roman" w:hAnsi="Times New Roman" w:cs="Times New Roman"/>
          <w:i/>
          <w:sz w:val="24"/>
          <w:szCs w:val="24"/>
        </w:rPr>
        <w:t xml:space="preserve">(fekete szöveg: törvénymódosítás </w:t>
      </w:r>
      <w:r w:rsidR="00895084">
        <w:rPr>
          <w:rFonts w:ascii="Times New Roman" w:hAnsi="Times New Roman" w:cs="Times New Roman"/>
          <w:i/>
          <w:sz w:val="24"/>
          <w:szCs w:val="24"/>
        </w:rPr>
        <w:t>Államtitkárság által</w:t>
      </w:r>
      <w:r w:rsidR="008621EA" w:rsidRPr="008621EA">
        <w:rPr>
          <w:rFonts w:ascii="Times New Roman" w:hAnsi="Times New Roman" w:cs="Times New Roman"/>
          <w:i/>
          <w:sz w:val="24"/>
          <w:szCs w:val="24"/>
        </w:rPr>
        <w:t xml:space="preserve"> tervezett szövege; áthúzott szöveg: a HÖOK Közgyűlés által elhagyni javasolt rész, piros szöveg: </w:t>
      </w:r>
      <w:r w:rsidR="008621EA">
        <w:rPr>
          <w:rFonts w:ascii="Times New Roman" w:hAnsi="Times New Roman" w:cs="Times New Roman"/>
          <w:i/>
          <w:sz w:val="24"/>
          <w:szCs w:val="24"/>
        </w:rPr>
        <w:t>a HÖOK Közgyű</w:t>
      </w:r>
      <w:r w:rsidR="008621EA" w:rsidRPr="008621EA">
        <w:rPr>
          <w:rFonts w:ascii="Times New Roman" w:hAnsi="Times New Roman" w:cs="Times New Roman"/>
          <w:i/>
          <w:sz w:val="24"/>
          <w:szCs w:val="24"/>
        </w:rPr>
        <w:t>lés által javasolt új szöveg)</w:t>
      </w:r>
      <w:r w:rsidR="00FD6C8C">
        <w:rPr>
          <w:rFonts w:ascii="Times New Roman" w:hAnsi="Times New Roman" w:cs="Times New Roman"/>
          <w:sz w:val="24"/>
          <w:szCs w:val="24"/>
        </w:rPr>
        <w:t>:</w:t>
      </w:r>
    </w:p>
    <w:p w:rsidR="008621EA" w:rsidRPr="008621EA" w:rsidRDefault="008621EA" w:rsidP="008621EA">
      <w:pPr>
        <w:spacing w:after="0" w:line="240" w:lineRule="auto"/>
        <w:jc w:val="center"/>
        <w:rPr>
          <w:rFonts w:ascii="Times New Roman" w:hAnsi="Times New Roman" w:cs="Times New Roman"/>
          <w:b/>
          <w:sz w:val="24"/>
          <w:szCs w:val="24"/>
        </w:rPr>
      </w:pPr>
      <w:r w:rsidRPr="008621EA">
        <w:rPr>
          <w:rFonts w:ascii="Times New Roman" w:hAnsi="Times New Roman" w:cs="Times New Roman"/>
          <w:b/>
          <w:sz w:val="24"/>
          <w:szCs w:val="24"/>
        </w:rPr>
        <w:t>„70. §</w:t>
      </w:r>
    </w:p>
    <w:p w:rsidR="008621EA" w:rsidRPr="008621EA" w:rsidRDefault="008621EA" w:rsidP="008621EA">
      <w:pPr>
        <w:spacing w:after="0" w:line="240" w:lineRule="auto"/>
        <w:jc w:val="both"/>
        <w:rPr>
          <w:rFonts w:ascii="Times New Roman" w:hAnsi="Times New Roman" w:cs="Times New Roman"/>
          <w:sz w:val="24"/>
          <w:szCs w:val="24"/>
        </w:rPr>
      </w:pPr>
    </w:p>
    <w:p w:rsidR="008621EA" w:rsidRPr="008621EA" w:rsidRDefault="008621EA" w:rsidP="008621EA">
      <w:pPr>
        <w:spacing w:after="0" w:line="240" w:lineRule="auto"/>
        <w:jc w:val="both"/>
        <w:rPr>
          <w:rFonts w:ascii="Times New Roman" w:hAnsi="Times New Roman" w:cs="Times New Roman"/>
          <w:sz w:val="24"/>
          <w:szCs w:val="24"/>
        </w:rPr>
      </w:pPr>
      <w:r w:rsidRPr="008621EA">
        <w:rPr>
          <w:rFonts w:ascii="Times New Roman" w:hAnsi="Times New Roman" w:cs="Times New Roman"/>
          <w:sz w:val="24"/>
          <w:szCs w:val="24"/>
        </w:rPr>
        <w:t xml:space="preserve">Az </w:t>
      </w:r>
      <w:proofErr w:type="spellStart"/>
      <w:r w:rsidRPr="008621EA">
        <w:rPr>
          <w:rFonts w:ascii="Times New Roman" w:hAnsi="Times New Roman" w:cs="Times New Roman"/>
          <w:sz w:val="24"/>
          <w:szCs w:val="24"/>
        </w:rPr>
        <w:t>Nftv</w:t>
      </w:r>
      <w:proofErr w:type="spellEnd"/>
      <w:r w:rsidRPr="008621EA">
        <w:rPr>
          <w:rFonts w:ascii="Times New Roman" w:hAnsi="Times New Roman" w:cs="Times New Roman"/>
          <w:sz w:val="24"/>
          <w:szCs w:val="24"/>
        </w:rPr>
        <w:t>. 85/E. §</w:t>
      </w:r>
      <w:proofErr w:type="spellStart"/>
      <w:r w:rsidRPr="008621EA">
        <w:rPr>
          <w:rFonts w:ascii="Times New Roman" w:hAnsi="Times New Roman" w:cs="Times New Roman"/>
          <w:sz w:val="24"/>
          <w:szCs w:val="24"/>
        </w:rPr>
        <w:t>-</w:t>
      </w:r>
      <w:proofErr w:type="gramStart"/>
      <w:r w:rsidRPr="008621EA">
        <w:rPr>
          <w:rFonts w:ascii="Times New Roman" w:hAnsi="Times New Roman" w:cs="Times New Roman"/>
          <w:sz w:val="24"/>
          <w:szCs w:val="24"/>
        </w:rPr>
        <w:t>a</w:t>
      </w:r>
      <w:proofErr w:type="spellEnd"/>
      <w:proofErr w:type="gramEnd"/>
      <w:r w:rsidRPr="008621EA">
        <w:rPr>
          <w:rFonts w:ascii="Times New Roman" w:hAnsi="Times New Roman" w:cs="Times New Roman"/>
          <w:sz w:val="24"/>
          <w:szCs w:val="24"/>
        </w:rPr>
        <w:t xml:space="preserve"> a következő (3) bekezdéssel egészül ki:</w:t>
      </w:r>
    </w:p>
    <w:p w:rsidR="008621EA" w:rsidRPr="008621EA" w:rsidRDefault="008621EA" w:rsidP="008621EA">
      <w:pPr>
        <w:spacing w:after="0" w:line="240" w:lineRule="auto"/>
        <w:jc w:val="both"/>
        <w:rPr>
          <w:rFonts w:ascii="Times New Roman" w:hAnsi="Times New Roman" w:cs="Times New Roman"/>
          <w:sz w:val="24"/>
          <w:szCs w:val="24"/>
        </w:rPr>
      </w:pPr>
    </w:p>
    <w:p w:rsidR="008621EA" w:rsidRPr="008621EA" w:rsidRDefault="008621EA" w:rsidP="006C1B1F">
      <w:pPr>
        <w:autoSpaceDE w:val="0"/>
        <w:autoSpaceDN w:val="0"/>
        <w:adjustRightInd w:val="0"/>
        <w:spacing w:after="0" w:line="240" w:lineRule="auto"/>
        <w:jc w:val="both"/>
        <w:rPr>
          <w:rFonts w:ascii="Times New Roman" w:hAnsi="Times New Roman" w:cs="Times New Roman"/>
          <w:sz w:val="24"/>
          <w:szCs w:val="24"/>
        </w:rPr>
      </w:pPr>
      <w:r w:rsidRPr="008621EA">
        <w:rPr>
          <w:rFonts w:ascii="Times New Roman" w:hAnsi="Times New Roman" w:cs="Times New Roman"/>
          <w:sz w:val="24"/>
          <w:szCs w:val="24"/>
        </w:rPr>
        <w:t xml:space="preserve">„(3) A </w:t>
      </w:r>
      <w:r w:rsidRPr="008621EA">
        <w:rPr>
          <w:rFonts w:ascii="Times New Roman" w:hAnsi="Times New Roman" w:cs="Times New Roman"/>
          <w:color w:val="FF0000"/>
          <w:sz w:val="24"/>
          <w:szCs w:val="24"/>
        </w:rPr>
        <w:t xml:space="preserve">84/C. § a) pontjának </w:t>
      </w:r>
      <w:proofErr w:type="spellStart"/>
      <w:r w:rsidRPr="008621EA">
        <w:rPr>
          <w:rFonts w:ascii="Times New Roman" w:hAnsi="Times New Roman" w:cs="Times New Roman"/>
          <w:color w:val="FF0000"/>
          <w:sz w:val="24"/>
          <w:szCs w:val="24"/>
        </w:rPr>
        <w:t>aa</w:t>
      </w:r>
      <w:proofErr w:type="spellEnd"/>
      <w:r w:rsidRPr="008621EA">
        <w:rPr>
          <w:rFonts w:ascii="Times New Roman" w:hAnsi="Times New Roman" w:cs="Times New Roman"/>
          <w:color w:val="FF0000"/>
          <w:sz w:val="24"/>
          <w:szCs w:val="24"/>
        </w:rPr>
        <w:t xml:space="preserve">) alpontjában, b) pontjának </w:t>
      </w:r>
      <w:proofErr w:type="spellStart"/>
      <w:r w:rsidRPr="008621EA">
        <w:rPr>
          <w:rFonts w:ascii="Times New Roman" w:hAnsi="Times New Roman" w:cs="Times New Roman"/>
          <w:color w:val="FF0000"/>
          <w:sz w:val="24"/>
          <w:szCs w:val="24"/>
        </w:rPr>
        <w:t>ba</w:t>
      </w:r>
      <w:proofErr w:type="spellEnd"/>
      <w:r w:rsidRPr="008621EA">
        <w:rPr>
          <w:rFonts w:ascii="Times New Roman" w:hAnsi="Times New Roman" w:cs="Times New Roman"/>
          <w:color w:val="FF0000"/>
          <w:sz w:val="24"/>
          <w:szCs w:val="24"/>
        </w:rPr>
        <w:t>)</w:t>
      </w:r>
      <w:proofErr w:type="spellStart"/>
      <w:r w:rsidRPr="008621EA">
        <w:rPr>
          <w:rFonts w:ascii="Times New Roman" w:hAnsi="Times New Roman" w:cs="Times New Roman"/>
          <w:color w:val="FF0000"/>
          <w:sz w:val="24"/>
          <w:szCs w:val="24"/>
        </w:rPr>
        <w:t>-bb</w:t>
      </w:r>
      <w:proofErr w:type="spellEnd"/>
      <w:r w:rsidRPr="008621EA">
        <w:rPr>
          <w:rFonts w:ascii="Times New Roman" w:hAnsi="Times New Roman" w:cs="Times New Roman"/>
          <w:color w:val="FF0000"/>
          <w:sz w:val="24"/>
          <w:szCs w:val="24"/>
        </w:rPr>
        <w:t xml:space="preserve">), </w:t>
      </w:r>
      <w:proofErr w:type="spellStart"/>
      <w:r w:rsidRPr="008621EA">
        <w:rPr>
          <w:rFonts w:ascii="Times New Roman" w:hAnsi="Times New Roman" w:cs="Times New Roman"/>
          <w:color w:val="FF0000"/>
          <w:sz w:val="24"/>
          <w:szCs w:val="24"/>
        </w:rPr>
        <w:t>bd</w:t>
      </w:r>
      <w:proofErr w:type="spellEnd"/>
      <w:r w:rsidRPr="008621EA">
        <w:rPr>
          <w:rFonts w:ascii="Times New Roman" w:hAnsi="Times New Roman" w:cs="Times New Roman"/>
          <w:color w:val="FF0000"/>
          <w:sz w:val="24"/>
          <w:szCs w:val="24"/>
        </w:rPr>
        <w:t>)</w:t>
      </w:r>
      <w:proofErr w:type="spellStart"/>
      <w:r w:rsidRPr="008621EA">
        <w:rPr>
          <w:rFonts w:ascii="Times New Roman" w:hAnsi="Times New Roman" w:cs="Times New Roman"/>
          <w:color w:val="FF0000"/>
          <w:sz w:val="24"/>
          <w:szCs w:val="24"/>
        </w:rPr>
        <w:t>-be</w:t>
      </w:r>
      <w:proofErr w:type="spellEnd"/>
      <w:r w:rsidRPr="008621EA">
        <w:rPr>
          <w:rFonts w:ascii="Times New Roman" w:hAnsi="Times New Roman" w:cs="Times New Roman"/>
          <w:color w:val="FF0000"/>
          <w:sz w:val="24"/>
          <w:szCs w:val="24"/>
        </w:rPr>
        <w:t xml:space="preserve">) alpontjaiban </w:t>
      </w:r>
      <w:proofErr w:type="spellStart"/>
      <w:r w:rsidRPr="008621EA">
        <w:rPr>
          <w:rFonts w:ascii="Times New Roman" w:hAnsi="Times New Roman" w:cs="Times New Roman"/>
          <w:color w:val="FF0000"/>
          <w:sz w:val="24"/>
          <w:szCs w:val="24"/>
        </w:rPr>
        <w:t>meghatározott</w:t>
      </w:r>
      <w:r w:rsidRPr="008621EA">
        <w:rPr>
          <w:rFonts w:ascii="Times New Roman" w:hAnsi="Times New Roman" w:cs="Times New Roman"/>
          <w:strike/>
          <w:sz w:val="24"/>
          <w:szCs w:val="24"/>
        </w:rPr>
        <w:t>z</w:t>
      </w:r>
      <w:proofErr w:type="spellEnd"/>
      <w:r w:rsidRPr="008621EA">
        <w:rPr>
          <w:rFonts w:ascii="Times New Roman" w:hAnsi="Times New Roman" w:cs="Times New Roman"/>
          <w:strike/>
          <w:sz w:val="24"/>
          <w:szCs w:val="24"/>
        </w:rPr>
        <w:t xml:space="preserve"> eb</w:t>
      </w:r>
      <w:bookmarkStart w:id="0" w:name="_GoBack"/>
      <w:bookmarkEnd w:id="0"/>
      <w:r w:rsidRPr="008621EA">
        <w:rPr>
          <w:rFonts w:ascii="Times New Roman" w:hAnsi="Times New Roman" w:cs="Times New Roman"/>
          <w:strike/>
          <w:sz w:val="24"/>
          <w:szCs w:val="24"/>
        </w:rPr>
        <w:t>ben az alcímben foglalt</w:t>
      </w:r>
      <w:r w:rsidRPr="008621EA">
        <w:rPr>
          <w:rFonts w:ascii="Times New Roman" w:hAnsi="Times New Roman" w:cs="Times New Roman"/>
          <w:sz w:val="24"/>
          <w:szCs w:val="24"/>
        </w:rPr>
        <w:t xml:space="preserve"> hallgatói juttatásokra kormányrendelet szerint jogosult hallgatót e juttatások a 47. § szerinti támogatási idővel azonos időtartamban illetik meg.”</w:t>
      </w:r>
    </w:p>
    <w:p w:rsidR="00FD6C8C" w:rsidRPr="005C6599" w:rsidRDefault="00FD6C8C" w:rsidP="00FD6C8C">
      <w:pPr>
        <w:spacing w:after="0" w:line="240" w:lineRule="auto"/>
        <w:jc w:val="both"/>
        <w:rPr>
          <w:rFonts w:ascii="Times New Roman" w:hAnsi="Times New Roman" w:cs="Times New Roman"/>
          <w:sz w:val="24"/>
          <w:szCs w:val="24"/>
        </w:rPr>
      </w:pPr>
    </w:p>
    <w:p w:rsidR="00374A02" w:rsidRDefault="00374A02" w:rsidP="00FD6C8C">
      <w:pPr>
        <w:jc w:val="both"/>
        <w:rPr>
          <w:rFonts w:ascii="Times New Roman" w:hAnsi="Times New Roman" w:cs="Times New Roman"/>
          <w:sz w:val="24"/>
          <w:szCs w:val="24"/>
        </w:rPr>
      </w:pPr>
      <w:r>
        <w:rPr>
          <w:rFonts w:ascii="Times New Roman" w:hAnsi="Times New Roman" w:cs="Times New Roman"/>
          <w:sz w:val="24"/>
          <w:szCs w:val="24"/>
        </w:rPr>
        <w:t xml:space="preserve">A köztársasági ösztöndíj évtizedek óta biztosítja a tanulmányi, szakmai, tudományos téren kiemelkedően teljesítő hallgatók megbecsülését. </w:t>
      </w:r>
      <w:r w:rsidR="00FD6C8C">
        <w:rPr>
          <w:rFonts w:ascii="Times New Roman" w:hAnsi="Times New Roman" w:cs="Times New Roman"/>
          <w:sz w:val="24"/>
          <w:szCs w:val="24"/>
        </w:rPr>
        <w:t>Ezt az ösztöndíjat minden évben az adott intézmény legkiválóbb hallgatói nyerhetik csak el. Teljességgel indokolatlannak tartjuk, hogy a legkiválóbb hallgatót rangsorában különbségtételre kerüljön sor aszerint, hogy korábban ki hány évig vett részt a felsőoktatásban. Számos esetben előállhat olyan élethelyzet, amely miatt egy hallgató korábban nem tudott, de később ezek megszűnésével teljesítménye társai fölé nőhet.</w:t>
      </w:r>
    </w:p>
    <w:p w:rsidR="00374A02" w:rsidRDefault="00FD6C8C" w:rsidP="00FD6C8C">
      <w:pPr>
        <w:jc w:val="both"/>
        <w:rPr>
          <w:rFonts w:ascii="Times New Roman" w:hAnsi="Times New Roman" w:cs="Times New Roman"/>
          <w:sz w:val="24"/>
          <w:szCs w:val="24"/>
        </w:rPr>
      </w:pPr>
      <w:r>
        <w:rPr>
          <w:rFonts w:ascii="Times New Roman" w:hAnsi="Times New Roman" w:cs="Times New Roman"/>
          <w:sz w:val="24"/>
          <w:szCs w:val="24"/>
        </w:rPr>
        <w:t xml:space="preserve">A számos intézményben létező </w:t>
      </w:r>
      <w:r w:rsidR="00374A02">
        <w:rPr>
          <w:rFonts w:ascii="Times New Roman" w:hAnsi="Times New Roman" w:cs="Times New Roman"/>
          <w:sz w:val="24"/>
          <w:szCs w:val="24"/>
        </w:rPr>
        <w:t>sport</w:t>
      </w:r>
      <w:r>
        <w:rPr>
          <w:rFonts w:ascii="Times New Roman" w:hAnsi="Times New Roman" w:cs="Times New Roman"/>
          <w:sz w:val="24"/>
          <w:szCs w:val="24"/>
        </w:rPr>
        <w:t>ösztöndíj terén is hasonló a helyzet. Ezt az ösztöndíjat a –szerencsére számos esetben hallgatói jogviszonnyal rendelkező – élsportolóink nyerhetik el. Az ő esetükben is, bár számos esetben fordulhat elő, hogy sporttevékenységük miatt tanulmányi idejük megnő, kiemelkedő sportteljesítményüket szabad értékelni, nem pedig egyéb tényezőket.</w:t>
      </w:r>
    </w:p>
    <w:p w:rsidR="00FD6C8C" w:rsidRDefault="00FD6C8C" w:rsidP="00FD6C8C">
      <w:pPr>
        <w:jc w:val="both"/>
        <w:rPr>
          <w:rFonts w:ascii="Times New Roman" w:hAnsi="Times New Roman" w:cs="Times New Roman"/>
          <w:sz w:val="24"/>
          <w:szCs w:val="24"/>
        </w:rPr>
      </w:pPr>
      <w:r>
        <w:rPr>
          <w:rFonts w:ascii="Times New Roman" w:hAnsi="Times New Roman" w:cs="Times New Roman"/>
          <w:sz w:val="24"/>
          <w:szCs w:val="24"/>
        </w:rPr>
        <w:t>Az intézményi szakmai, tudományos, közéleti ösztöndíj esetében is kérjük a jogosultság megtartását. Az Országos Tudományos Diákköri Konferencián elért I. hely ugyanolyan teljesítményt jelent bármilyen összesített tanulmányi idejű hallgatók esetében, így az ezért adandó intézményi jutalmazásnak is azonosnak kell lennie. Az oktatásban résztvevő, azt segítő demonstrátorok között is találhatunk szép számmal érintett hallgatókat. Az ilyen, az oktatói utánpótlás előszobáját jelentő tevékenységekben történő részvételi kedvét is jelentősen visszavethetné az indokolatlan különbségtétel.</w:t>
      </w:r>
    </w:p>
    <w:p w:rsidR="00FD6C8C" w:rsidRDefault="00FD6C8C" w:rsidP="00FD6C8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Az új szabályozás ellehetetlenítené azt a bevált gyakorlatot is, amely szerint a (nyilvánvalóan leggyakoribb esetben) második vagy harmadik képzésüket folytató, levelező hallgatók részére </w:t>
      </w:r>
      <w:r>
        <w:rPr>
          <w:rFonts w:ascii="Times New Roman" w:hAnsi="Times New Roman" w:cs="Times New Roman"/>
          <w:sz w:val="24"/>
          <w:szCs w:val="24"/>
        </w:rPr>
        <w:t xml:space="preserve">kollégiumi </w:t>
      </w:r>
      <w:r>
        <w:rPr>
          <w:rFonts w:ascii="Times New Roman" w:hAnsi="Times New Roman" w:cs="Times New Roman"/>
          <w:sz w:val="24"/>
          <w:szCs w:val="24"/>
        </w:rPr>
        <w:t>szállást nyújt az intézmény a levelezős tanulmányi hetek alatt.</w:t>
      </w:r>
    </w:p>
    <w:p w:rsidR="00FD6C8C" w:rsidRDefault="00FD6C8C" w:rsidP="00FD6C8C">
      <w:pPr>
        <w:jc w:val="both"/>
        <w:rPr>
          <w:rFonts w:ascii="Times New Roman" w:hAnsi="Times New Roman" w:cs="Times New Roman"/>
          <w:sz w:val="24"/>
          <w:szCs w:val="24"/>
        </w:rPr>
      </w:pPr>
      <w:r>
        <w:rPr>
          <w:rFonts w:ascii="Times New Roman" w:hAnsi="Times New Roman" w:cs="Times New Roman"/>
          <w:sz w:val="24"/>
          <w:szCs w:val="24"/>
        </w:rPr>
        <w:t>A fentiek alapján kérem Államtitkár Urat, hogy a javaslatunkat az egyes felsőoktatási tárgyú törvények módosításáról szóló törvényjavaslatban átvezetni szíveskedjenek.</w:t>
      </w:r>
    </w:p>
    <w:p w:rsidR="00FD6C8C" w:rsidRPr="00374A02" w:rsidRDefault="00FD6C8C" w:rsidP="00FD6C8C">
      <w:pPr>
        <w:tabs>
          <w:tab w:val="left" w:pos="6946"/>
        </w:tabs>
        <w:rPr>
          <w:rFonts w:ascii="Times New Roman" w:hAnsi="Times New Roman" w:cs="Times New Roman"/>
          <w:sz w:val="24"/>
          <w:szCs w:val="24"/>
        </w:rPr>
      </w:pPr>
    </w:p>
    <w:sectPr w:rsidR="00FD6C8C" w:rsidRPr="00374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02"/>
    <w:rsid w:val="00025018"/>
    <w:rsid w:val="00374A02"/>
    <w:rsid w:val="003D5D01"/>
    <w:rsid w:val="003F1F1D"/>
    <w:rsid w:val="005C6D48"/>
    <w:rsid w:val="006C1B1F"/>
    <w:rsid w:val="008621EA"/>
    <w:rsid w:val="00895084"/>
    <w:rsid w:val="00D403F5"/>
    <w:rsid w:val="00FD6C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FD6C8C"/>
    <w:rPr>
      <w:sz w:val="16"/>
      <w:szCs w:val="16"/>
    </w:rPr>
  </w:style>
  <w:style w:type="paragraph" w:styleId="Jegyzetszveg">
    <w:name w:val="annotation text"/>
    <w:basedOn w:val="Norml"/>
    <w:link w:val="JegyzetszvegChar"/>
    <w:uiPriority w:val="99"/>
    <w:semiHidden/>
    <w:unhideWhenUsed/>
    <w:rsid w:val="00FD6C8C"/>
    <w:pPr>
      <w:spacing w:line="240" w:lineRule="auto"/>
    </w:pPr>
    <w:rPr>
      <w:sz w:val="20"/>
      <w:szCs w:val="20"/>
    </w:rPr>
  </w:style>
  <w:style w:type="character" w:customStyle="1" w:styleId="JegyzetszvegChar">
    <w:name w:val="Jegyzetszöveg Char"/>
    <w:basedOn w:val="Bekezdsalapbettpusa"/>
    <w:link w:val="Jegyzetszveg"/>
    <w:uiPriority w:val="99"/>
    <w:semiHidden/>
    <w:rsid w:val="00FD6C8C"/>
    <w:rPr>
      <w:sz w:val="20"/>
      <w:szCs w:val="20"/>
    </w:rPr>
  </w:style>
  <w:style w:type="paragraph" w:styleId="Megjegyzstrgya">
    <w:name w:val="annotation subject"/>
    <w:basedOn w:val="Jegyzetszveg"/>
    <w:next w:val="Jegyzetszveg"/>
    <w:link w:val="MegjegyzstrgyaChar"/>
    <w:uiPriority w:val="99"/>
    <w:semiHidden/>
    <w:unhideWhenUsed/>
    <w:rsid w:val="00FD6C8C"/>
    <w:rPr>
      <w:b/>
      <w:bCs/>
    </w:rPr>
  </w:style>
  <w:style w:type="character" w:customStyle="1" w:styleId="MegjegyzstrgyaChar">
    <w:name w:val="Megjegyzés tárgya Char"/>
    <w:basedOn w:val="JegyzetszvegChar"/>
    <w:link w:val="Megjegyzstrgya"/>
    <w:uiPriority w:val="99"/>
    <w:semiHidden/>
    <w:rsid w:val="00FD6C8C"/>
    <w:rPr>
      <w:b/>
      <w:bCs/>
      <w:sz w:val="20"/>
      <w:szCs w:val="20"/>
    </w:rPr>
  </w:style>
  <w:style w:type="paragraph" w:styleId="Buborkszveg">
    <w:name w:val="Balloon Text"/>
    <w:basedOn w:val="Norml"/>
    <w:link w:val="BuborkszvegChar"/>
    <w:uiPriority w:val="99"/>
    <w:semiHidden/>
    <w:unhideWhenUsed/>
    <w:rsid w:val="00FD6C8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D6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FD6C8C"/>
    <w:rPr>
      <w:sz w:val="16"/>
      <w:szCs w:val="16"/>
    </w:rPr>
  </w:style>
  <w:style w:type="paragraph" w:styleId="Jegyzetszveg">
    <w:name w:val="annotation text"/>
    <w:basedOn w:val="Norml"/>
    <w:link w:val="JegyzetszvegChar"/>
    <w:uiPriority w:val="99"/>
    <w:semiHidden/>
    <w:unhideWhenUsed/>
    <w:rsid w:val="00FD6C8C"/>
    <w:pPr>
      <w:spacing w:line="240" w:lineRule="auto"/>
    </w:pPr>
    <w:rPr>
      <w:sz w:val="20"/>
      <w:szCs w:val="20"/>
    </w:rPr>
  </w:style>
  <w:style w:type="character" w:customStyle="1" w:styleId="JegyzetszvegChar">
    <w:name w:val="Jegyzetszöveg Char"/>
    <w:basedOn w:val="Bekezdsalapbettpusa"/>
    <w:link w:val="Jegyzetszveg"/>
    <w:uiPriority w:val="99"/>
    <w:semiHidden/>
    <w:rsid w:val="00FD6C8C"/>
    <w:rPr>
      <w:sz w:val="20"/>
      <w:szCs w:val="20"/>
    </w:rPr>
  </w:style>
  <w:style w:type="paragraph" w:styleId="Megjegyzstrgya">
    <w:name w:val="annotation subject"/>
    <w:basedOn w:val="Jegyzetszveg"/>
    <w:next w:val="Jegyzetszveg"/>
    <w:link w:val="MegjegyzstrgyaChar"/>
    <w:uiPriority w:val="99"/>
    <w:semiHidden/>
    <w:unhideWhenUsed/>
    <w:rsid w:val="00FD6C8C"/>
    <w:rPr>
      <w:b/>
      <w:bCs/>
    </w:rPr>
  </w:style>
  <w:style w:type="character" w:customStyle="1" w:styleId="MegjegyzstrgyaChar">
    <w:name w:val="Megjegyzés tárgya Char"/>
    <w:basedOn w:val="JegyzetszvegChar"/>
    <w:link w:val="Megjegyzstrgya"/>
    <w:uiPriority w:val="99"/>
    <w:semiHidden/>
    <w:rsid w:val="00FD6C8C"/>
    <w:rPr>
      <w:b/>
      <w:bCs/>
      <w:sz w:val="20"/>
      <w:szCs w:val="20"/>
    </w:rPr>
  </w:style>
  <w:style w:type="paragraph" w:styleId="Buborkszveg">
    <w:name w:val="Balloon Text"/>
    <w:basedOn w:val="Norml"/>
    <w:link w:val="BuborkszvegChar"/>
    <w:uiPriority w:val="99"/>
    <w:semiHidden/>
    <w:unhideWhenUsed/>
    <w:rsid w:val="00FD6C8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D6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421</Words>
  <Characters>2906</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SE EHÖK</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Anomymous</dc:creator>
  <cp:keywords/>
  <dc:description/>
  <cp:lastModifiedBy>Anomymous</cp:lastModifiedBy>
  <cp:revision>8</cp:revision>
  <dcterms:created xsi:type="dcterms:W3CDTF">2015-05-09T15:14:00Z</dcterms:created>
  <dcterms:modified xsi:type="dcterms:W3CDTF">2015-05-09T15:21:00Z</dcterms:modified>
</cp:coreProperties>
</file>