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6F65" w14:textId="77777777" w:rsidR="00635DA5" w:rsidRPr="00BE5703" w:rsidRDefault="00635DA5" w:rsidP="00635DA5">
      <w:pPr>
        <w:rPr>
          <w:rFonts w:ascii="Garamond" w:hAnsi="Garamond"/>
          <w:sz w:val="24"/>
        </w:rPr>
      </w:pPr>
    </w:p>
    <w:p w14:paraId="33DB506E" w14:textId="77777777" w:rsidR="005638D1" w:rsidRPr="00BE5703" w:rsidRDefault="005638D1" w:rsidP="005638D1">
      <w:pPr>
        <w:jc w:val="center"/>
        <w:rPr>
          <w:rFonts w:ascii="Garamond" w:hAnsi="Garamond"/>
          <w:b/>
          <w:sz w:val="36"/>
        </w:rPr>
      </w:pPr>
      <w:r w:rsidRPr="00BE5703">
        <w:rPr>
          <w:rFonts w:ascii="Garamond" w:hAnsi="Garamond"/>
          <w:b/>
          <w:sz w:val="36"/>
        </w:rPr>
        <w:t>Pályázati kiírás arculat tervezésre az ELTE TTK HÖK-nek</w:t>
      </w:r>
    </w:p>
    <w:p w14:paraId="7FA96486" w14:textId="77777777" w:rsidR="005638D1" w:rsidRPr="00BE5703" w:rsidRDefault="005638D1" w:rsidP="005638D1">
      <w:pPr>
        <w:jc w:val="center"/>
        <w:rPr>
          <w:rFonts w:ascii="Garamond" w:hAnsi="Garamond"/>
          <w:sz w:val="40"/>
        </w:rPr>
      </w:pPr>
    </w:p>
    <w:p w14:paraId="20825D58" w14:textId="77777777" w:rsidR="00CB4B36" w:rsidRPr="00BE5703" w:rsidRDefault="00CB4B36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A pályázat célja az ELTE TTK HÖK (továbbiakban Önkormányzat) új kommunikációs arculatának (logójának) megtervezése. A logó többek között az alábbi felületeken kerül feltüntetésre:</w:t>
      </w:r>
    </w:p>
    <w:p w14:paraId="4443CBC4" w14:textId="441CA54C" w:rsidR="005638D1" w:rsidRPr="00BE5703" w:rsidRDefault="001D63D1" w:rsidP="005638D1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Faceboook page </w:t>
      </w:r>
      <w:r w:rsidR="007D0E9C">
        <w:rPr>
          <w:rFonts w:ascii="Garamond" w:hAnsi="Garamond" w:cs="Times New Roman"/>
          <w:sz w:val="24"/>
          <w:szCs w:val="24"/>
        </w:rPr>
        <w:t>profilkép</w:t>
      </w:r>
      <w:r w:rsidR="004041C2">
        <w:rPr>
          <w:rFonts w:ascii="Garamond" w:hAnsi="Garamond" w:cs="Times New Roman"/>
          <w:sz w:val="24"/>
          <w:szCs w:val="24"/>
        </w:rPr>
        <w:t>;</w:t>
      </w:r>
    </w:p>
    <w:p w14:paraId="77ECED06" w14:textId="77777777" w:rsidR="005638D1" w:rsidRPr="00BE5703" w:rsidRDefault="00F54474" w:rsidP="005638D1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TTK HÖK honlapra leadott lógó</w:t>
      </w:r>
      <w:r w:rsidR="005638D1" w:rsidRPr="00BE5703">
        <w:rPr>
          <w:rFonts w:ascii="Garamond" w:hAnsi="Garamond" w:cs="Times New Roman"/>
          <w:sz w:val="24"/>
          <w:szCs w:val="24"/>
        </w:rPr>
        <w:t>;</w:t>
      </w:r>
    </w:p>
    <w:p w14:paraId="574E02AE" w14:textId="77777777" w:rsidR="005638D1" w:rsidRPr="00BE5703" w:rsidRDefault="005638D1" w:rsidP="005638D1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TTK HÖK hivatalos beadványaira készített vízjeles kép;</w:t>
      </w:r>
    </w:p>
    <w:p w14:paraId="66C99EA8" w14:textId="4AA82225" w:rsidR="00CB4B36" w:rsidRPr="00BE5703" w:rsidRDefault="00CB4B36" w:rsidP="005638D1">
      <w:pPr>
        <w:pStyle w:val="Listaszerbekezds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PR termékek (toll,</w:t>
      </w:r>
      <w:r w:rsidR="007A0348">
        <w:rPr>
          <w:rFonts w:ascii="Garamond" w:hAnsi="Garamond" w:cs="Times New Roman"/>
          <w:sz w:val="24"/>
          <w:szCs w:val="24"/>
        </w:rPr>
        <w:t xml:space="preserve"> póló, </w:t>
      </w:r>
      <w:r w:rsidRPr="00BE5703">
        <w:rPr>
          <w:rFonts w:ascii="Garamond" w:hAnsi="Garamond" w:cs="Times New Roman"/>
          <w:sz w:val="24"/>
          <w:szCs w:val="24"/>
        </w:rPr>
        <w:t>bögre, kitűző stb)</w:t>
      </w:r>
      <w:r w:rsidR="00F54474" w:rsidRPr="00BE5703">
        <w:rPr>
          <w:rFonts w:ascii="Garamond" w:hAnsi="Garamond" w:cs="Times New Roman"/>
          <w:sz w:val="24"/>
          <w:szCs w:val="24"/>
        </w:rPr>
        <w:t>.</w:t>
      </w:r>
    </w:p>
    <w:p w14:paraId="5FD87DE1" w14:textId="77777777" w:rsidR="005638D1" w:rsidRPr="00BE5703" w:rsidRDefault="00CB4B36" w:rsidP="005638D1">
      <w:p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Elvárások:</w:t>
      </w:r>
    </w:p>
    <w:p w14:paraId="0F61FB54" w14:textId="19FE3EC9" w:rsidR="00E4223E" w:rsidRDefault="00CB4B36" w:rsidP="00E4223E">
      <w:pPr>
        <w:pStyle w:val="Listaszerbekezds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 xml:space="preserve">Az elkészített </w:t>
      </w:r>
      <w:r w:rsidR="00744AEA" w:rsidRPr="00BE5703">
        <w:rPr>
          <w:rFonts w:ascii="Garamond" w:hAnsi="Garamond" w:cs="Times New Roman"/>
          <w:sz w:val="24"/>
          <w:szCs w:val="24"/>
        </w:rPr>
        <w:t>logó</w:t>
      </w:r>
      <w:r w:rsidRPr="00BE5703">
        <w:rPr>
          <w:rFonts w:ascii="Garamond" w:hAnsi="Garamond" w:cs="Times New Roman"/>
          <w:sz w:val="24"/>
          <w:szCs w:val="24"/>
        </w:rPr>
        <w:t xml:space="preserve"> színesben és fekete fehérben és különböző méretekben is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 </w:t>
      </w:r>
      <w:r w:rsidRPr="00BE5703">
        <w:rPr>
          <w:rFonts w:ascii="Garamond" w:hAnsi="Garamond" w:cs="Times New Roman"/>
          <w:sz w:val="24"/>
          <w:szCs w:val="24"/>
        </w:rPr>
        <w:t>(molinó, toll) felismerhető legyen</w:t>
      </w:r>
      <w:r w:rsidR="004C10A2">
        <w:rPr>
          <w:rFonts w:ascii="Garamond" w:hAnsi="Garamond" w:cs="Times New Roman"/>
          <w:sz w:val="24"/>
          <w:szCs w:val="24"/>
        </w:rPr>
        <w:t xml:space="preserve"> </w:t>
      </w:r>
      <w:r w:rsidR="006D30EE" w:rsidRPr="003D5DB3">
        <w:rPr>
          <w:rFonts w:ascii="Garamond" w:hAnsi="Garamond" w:cs="Times New Roman"/>
          <w:sz w:val="24"/>
          <w:szCs w:val="24"/>
          <w:highlight w:val="red"/>
        </w:rPr>
        <w:t>vagy legyen olyan változata</w:t>
      </w:r>
      <w:r w:rsidR="00BD3D43" w:rsidRPr="003D5DB3">
        <w:rPr>
          <w:rFonts w:ascii="Garamond" w:hAnsi="Garamond" w:cs="Times New Roman"/>
          <w:sz w:val="24"/>
          <w:szCs w:val="24"/>
          <w:highlight w:val="red"/>
        </w:rPr>
        <w:t>,</w:t>
      </w:r>
      <w:r w:rsidR="006D30EE" w:rsidRPr="003D5DB3">
        <w:rPr>
          <w:rFonts w:ascii="Garamond" w:hAnsi="Garamond" w:cs="Times New Roman"/>
          <w:sz w:val="24"/>
          <w:szCs w:val="24"/>
          <w:highlight w:val="red"/>
        </w:rPr>
        <w:t xml:space="preserve"> </w:t>
      </w:r>
      <w:r w:rsidR="00E4223E" w:rsidRPr="003D5DB3">
        <w:rPr>
          <w:rFonts w:ascii="Garamond" w:hAnsi="Garamond" w:cs="Times New Roman"/>
          <w:sz w:val="24"/>
          <w:szCs w:val="24"/>
          <w:highlight w:val="red"/>
        </w:rPr>
        <w:t>ami alkalmas erre</w:t>
      </w:r>
      <w:r w:rsidR="009F6CE6" w:rsidRPr="003D5DB3">
        <w:rPr>
          <w:rFonts w:ascii="Garamond" w:hAnsi="Garamond" w:cs="Times New Roman"/>
          <w:sz w:val="24"/>
          <w:szCs w:val="24"/>
          <w:highlight w:val="red"/>
        </w:rPr>
        <w:t>.</w:t>
      </w:r>
      <w:r w:rsidR="009F6CE6">
        <w:rPr>
          <w:rFonts w:ascii="Garamond" w:hAnsi="Garamond" w:cs="Times New Roman"/>
          <w:sz w:val="24"/>
          <w:szCs w:val="24"/>
        </w:rPr>
        <w:t xml:space="preserve"> </w:t>
      </w:r>
    </w:p>
    <w:p w14:paraId="49BB6742" w14:textId="45936049" w:rsidR="007D0E9C" w:rsidRPr="00E4223E" w:rsidRDefault="007D0E9C" w:rsidP="00E4223E">
      <w:pPr>
        <w:pStyle w:val="Listaszerbekezds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696A9A">
        <w:rPr>
          <w:rFonts w:ascii="Garamond" w:hAnsi="Garamond" w:cs="Times New Roman"/>
          <w:sz w:val="24"/>
          <w:szCs w:val="24"/>
          <w:highlight w:val="red"/>
        </w:rPr>
        <w:t>Legyen fekete-fehérben is értelmezhető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3CF39025" w14:textId="77777777" w:rsidR="00CB4B36" w:rsidRPr="00BE5703" w:rsidRDefault="00744AEA" w:rsidP="00CB4B36">
      <w:pPr>
        <w:pStyle w:val="Listaszerbekezds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Vektoros és/vagy JPG/PNG formátumban való elkészítés</w:t>
      </w:r>
      <w:r w:rsidR="0094010A" w:rsidRPr="00BE5703">
        <w:rPr>
          <w:rFonts w:ascii="Garamond" w:hAnsi="Garamond" w:cs="Times New Roman"/>
          <w:sz w:val="24"/>
          <w:szCs w:val="24"/>
        </w:rPr>
        <w:t>.</w:t>
      </w:r>
    </w:p>
    <w:p w14:paraId="66EDB1FB" w14:textId="6DD3AB76" w:rsidR="00744AEA" w:rsidRPr="003568E8" w:rsidRDefault="00744AEA" w:rsidP="00CB4B36">
      <w:pPr>
        <w:pStyle w:val="Listaszerbekezds"/>
        <w:numPr>
          <w:ilvl w:val="0"/>
          <w:numId w:val="3"/>
        </w:numPr>
        <w:rPr>
          <w:rFonts w:ascii="Garamond" w:hAnsi="Garamond" w:cs="Times New Roman"/>
          <w:sz w:val="24"/>
          <w:szCs w:val="24"/>
          <w:highlight w:val="red"/>
        </w:rPr>
      </w:pPr>
      <w:r w:rsidRPr="00BE5703">
        <w:rPr>
          <w:rFonts w:ascii="Garamond" w:hAnsi="Garamond" w:cs="Times New Roman"/>
          <w:sz w:val="24"/>
          <w:szCs w:val="24"/>
        </w:rPr>
        <w:t>Az elkészült logóhoz egy rövid leírás, magyarázat</w:t>
      </w:r>
      <w:r w:rsidR="00F54474" w:rsidRPr="00BE5703">
        <w:rPr>
          <w:rFonts w:ascii="Garamond" w:hAnsi="Garamond" w:cs="Times New Roman"/>
          <w:sz w:val="24"/>
          <w:szCs w:val="24"/>
        </w:rPr>
        <w:t>.</w:t>
      </w:r>
      <w:r w:rsidR="00E4223E">
        <w:rPr>
          <w:rFonts w:ascii="Garamond" w:hAnsi="Garamond" w:cs="Times New Roman"/>
          <w:sz w:val="24"/>
          <w:szCs w:val="24"/>
        </w:rPr>
        <w:t xml:space="preserve"> </w:t>
      </w:r>
      <w:r w:rsidR="00E4223E" w:rsidRPr="003568E8">
        <w:rPr>
          <w:rFonts w:ascii="Garamond" w:hAnsi="Garamond" w:cs="Times New Roman"/>
          <w:sz w:val="24"/>
          <w:szCs w:val="24"/>
          <w:highlight w:val="red"/>
        </w:rPr>
        <w:t xml:space="preserve">A </w:t>
      </w:r>
      <w:r w:rsidR="00FC7CB0">
        <w:rPr>
          <w:rFonts w:ascii="Garamond" w:hAnsi="Garamond" w:cs="Times New Roman"/>
          <w:sz w:val="24"/>
          <w:szCs w:val="24"/>
          <w:highlight w:val="red"/>
        </w:rPr>
        <w:t>leírásban legyenek megjelölve a</w:t>
      </w:r>
      <w:r w:rsidR="00E4223E" w:rsidRPr="003568E8">
        <w:rPr>
          <w:rFonts w:ascii="Garamond" w:hAnsi="Garamond" w:cs="Times New Roman"/>
          <w:sz w:val="24"/>
          <w:szCs w:val="24"/>
          <w:highlight w:val="red"/>
        </w:rPr>
        <w:t xml:space="preserve"> </w:t>
      </w:r>
      <w:r w:rsidR="00465949">
        <w:rPr>
          <w:rFonts w:ascii="Garamond" w:hAnsi="Garamond" w:cs="Times New Roman"/>
          <w:sz w:val="24"/>
          <w:szCs w:val="24"/>
          <w:highlight w:val="red"/>
        </w:rPr>
        <w:t>színkódok</w:t>
      </w:r>
      <w:r w:rsidR="00E4223E" w:rsidRPr="003568E8">
        <w:rPr>
          <w:rFonts w:ascii="Garamond" w:hAnsi="Garamond" w:cs="Times New Roman"/>
          <w:sz w:val="24"/>
          <w:szCs w:val="24"/>
          <w:highlight w:val="red"/>
        </w:rPr>
        <w:t xml:space="preserve"> </w:t>
      </w:r>
      <w:r w:rsidR="00465949">
        <w:rPr>
          <w:rFonts w:ascii="Garamond" w:hAnsi="Garamond" w:cs="Times New Roman"/>
          <w:sz w:val="24"/>
          <w:szCs w:val="24"/>
          <w:highlight w:val="red"/>
        </w:rPr>
        <w:t>(</w:t>
      </w:r>
      <w:r w:rsidR="00C72A87">
        <w:rPr>
          <w:rFonts w:ascii="Garamond" w:hAnsi="Garamond" w:cs="Times New Roman"/>
          <w:sz w:val="24"/>
          <w:szCs w:val="24"/>
          <w:highlight w:val="red"/>
        </w:rPr>
        <w:t xml:space="preserve">átmenetek jelölése nem szükséges) </w:t>
      </w:r>
      <w:r w:rsidR="009F6CE6" w:rsidRPr="003568E8">
        <w:rPr>
          <w:rFonts w:ascii="Garamond" w:hAnsi="Garamond" w:cs="Times New Roman"/>
          <w:sz w:val="24"/>
          <w:szCs w:val="24"/>
          <w:highlight w:val="red"/>
        </w:rPr>
        <w:t xml:space="preserve">és a használt </w:t>
      </w:r>
      <w:r w:rsidR="00FC7CB0">
        <w:rPr>
          <w:rFonts w:ascii="Garamond" w:hAnsi="Garamond" w:cs="Times New Roman"/>
          <w:sz w:val="24"/>
          <w:szCs w:val="24"/>
          <w:highlight w:val="red"/>
        </w:rPr>
        <w:t>betűkészlet</w:t>
      </w:r>
      <w:r w:rsidR="009F6CE6" w:rsidRPr="003568E8">
        <w:rPr>
          <w:rFonts w:ascii="Garamond" w:hAnsi="Garamond" w:cs="Times New Roman"/>
          <w:sz w:val="24"/>
          <w:szCs w:val="24"/>
          <w:highlight w:val="red"/>
        </w:rPr>
        <w:t xml:space="preserve"> </w:t>
      </w:r>
      <w:r w:rsidR="00BB3D87">
        <w:rPr>
          <w:rFonts w:ascii="Garamond" w:hAnsi="Garamond" w:cs="Times New Roman"/>
          <w:sz w:val="24"/>
          <w:szCs w:val="24"/>
          <w:highlight w:val="red"/>
        </w:rPr>
        <w:t>meg</w:t>
      </w:r>
      <w:r w:rsidR="001417A9">
        <w:rPr>
          <w:rFonts w:ascii="Garamond" w:hAnsi="Garamond" w:cs="Times New Roman"/>
          <w:sz w:val="24"/>
          <w:szCs w:val="24"/>
          <w:highlight w:val="red"/>
        </w:rPr>
        <w:t xml:space="preserve">nevezése (erre a célra készült betűkészlet esetében </w:t>
      </w:r>
      <w:r w:rsidR="007A0348">
        <w:rPr>
          <w:rFonts w:ascii="Garamond" w:hAnsi="Garamond" w:cs="Times New Roman"/>
          <w:sz w:val="24"/>
          <w:szCs w:val="24"/>
          <w:highlight w:val="red"/>
        </w:rPr>
        <w:t>maga a betűkészlet</w:t>
      </w:r>
      <w:r w:rsidR="00011308">
        <w:rPr>
          <w:rFonts w:ascii="Garamond" w:hAnsi="Garamond" w:cs="Times New Roman"/>
          <w:sz w:val="24"/>
          <w:szCs w:val="24"/>
          <w:highlight w:val="red"/>
        </w:rPr>
        <w:t xml:space="preserve"> legyen rendelkezésre bocsátva</w:t>
      </w:r>
      <w:bookmarkStart w:id="0" w:name="_GoBack"/>
      <w:bookmarkEnd w:id="0"/>
      <w:r w:rsidR="007A0348">
        <w:rPr>
          <w:rFonts w:ascii="Garamond" w:hAnsi="Garamond" w:cs="Times New Roman"/>
          <w:sz w:val="24"/>
          <w:szCs w:val="24"/>
          <w:highlight w:val="red"/>
        </w:rPr>
        <w:t xml:space="preserve">). </w:t>
      </w:r>
    </w:p>
    <w:p w14:paraId="47D1E285" w14:textId="77777777" w:rsidR="0094010A" w:rsidRPr="00BE5703" w:rsidRDefault="0094010A" w:rsidP="00CB4B36">
      <w:pPr>
        <w:pStyle w:val="Listaszerbekezds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A logón szerepeljen az ELTE TTK HÖK felirat.</w:t>
      </w:r>
    </w:p>
    <w:p w14:paraId="59EBD737" w14:textId="77777777" w:rsidR="00744AEA" w:rsidRPr="00BE5703" w:rsidRDefault="00744AEA" w:rsidP="00744AEA">
      <w:p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Pályázat benyújtása:</w:t>
      </w:r>
    </w:p>
    <w:p w14:paraId="47AC3D16" w14:textId="77777777" w:rsidR="00744AEA" w:rsidRPr="00BE5703" w:rsidRDefault="00744AEA" w:rsidP="00650D51">
      <w:pPr>
        <w:pStyle w:val="Listaszerbekezds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Ön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kormányzat honlapján lévő űrlapon </w:t>
      </w:r>
      <w:r w:rsidRPr="00BE5703">
        <w:rPr>
          <w:rFonts w:ascii="Garamond" w:hAnsi="Garamond" w:cs="Times New Roman"/>
          <w:sz w:val="24"/>
          <w:szCs w:val="24"/>
        </w:rPr>
        <w:t xml:space="preserve">2017.szeptember 30-ig színes és fekete-fehér formában. </w:t>
      </w:r>
    </w:p>
    <w:p w14:paraId="35B0423F" w14:textId="77777777" w:rsidR="00744AEA" w:rsidRPr="00BE5703" w:rsidRDefault="00744AEA" w:rsidP="005638D1">
      <w:p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Részvételi feltételek:</w:t>
      </w:r>
    </w:p>
    <w:p w14:paraId="45EA28C7" w14:textId="77777777" w:rsidR="005638D1" w:rsidRPr="00BE5703" w:rsidRDefault="005638D1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Mindenki érvényes pályá</w:t>
      </w:r>
      <w:r w:rsidR="00BE5703" w:rsidRPr="00BE5703">
        <w:rPr>
          <w:rFonts w:ascii="Garamond" w:hAnsi="Garamond" w:cs="Times New Roman"/>
          <w:sz w:val="24"/>
          <w:szCs w:val="24"/>
        </w:rPr>
        <w:t>zatot ad be, aki az ELTE TTK-n folytat tanulmányokat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 és szeptember 30</w:t>
      </w:r>
      <w:r w:rsidRPr="00BE5703">
        <w:rPr>
          <w:rFonts w:ascii="Garamond" w:hAnsi="Garamond" w:cs="Times New Roman"/>
          <w:sz w:val="24"/>
          <w:szCs w:val="24"/>
        </w:rPr>
        <w:t>-ig teljesíti a feltételeket.</w:t>
      </w:r>
    </w:p>
    <w:p w14:paraId="432B357B" w14:textId="77777777" w:rsidR="0094010A" w:rsidRPr="00BE5703" w:rsidRDefault="0094010A" w:rsidP="00BE5703">
      <w:pPr>
        <w:spacing w:before="36" w:after="36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E5703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győztes pályázó a logó további felhasználásának jog</w:t>
      </w:r>
      <w:r w:rsidR="00B26C0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át az Önkormányzatra ruházza át, </w:t>
      </w:r>
      <w:r w:rsidR="00B26C02" w:rsidRPr="003568E8">
        <w:rPr>
          <w:rFonts w:ascii="Garamond" w:eastAsia="Times New Roman" w:hAnsi="Garamond" w:cs="Times New Roman"/>
          <w:sz w:val="24"/>
          <w:szCs w:val="24"/>
          <w:highlight w:val="red"/>
          <w:lang w:eastAsia="hu-HU"/>
        </w:rPr>
        <w:t xml:space="preserve">továbbá </w:t>
      </w:r>
      <w:r w:rsidR="006B44E4" w:rsidRPr="003568E8">
        <w:rPr>
          <w:rFonts w:ascii="Garamond" w:eastAsia="Times New Roman" w:hAnsi="Garamond" w:cs="Times New Roman"/>
          <w:sz w:val="24"/>
          <w:szCs w:val="24"/>
          <w:highlight w:val="red"/>
          <w:lang w:eastAsia="hu-HU"/>
        </w:rPr>
        <w:t xml:space="preserve">a logó különböző elemeit </w:t>
      </w:r>
      <w:r w:rsidR="00195F37" w:rsidRPr="003568E8">
        <w:rPr>
          <w:rFonts w:ascii="Garamond" w:eastAsia="Times New Roman" w:hAnsi="Garamond" w:cs="Times New Roman"/>
          <w:sz w:val="24"/>
          <w:szCs w:val="24"/>
          <w:highlight w:val="red"/>
          <w:lang w:eastAsia="hu-HU"/>
        </w:rPr>
        <w:t xml:space="preserve">(színek, betűtípus) egyesével is, a logótól függetlenül is felhasználja egyéb design és PR technikák céljából (pl </w:t>
      </w:r>
      <w:r w:rsidR="004041C2" w:rsidRPr="003568E8">
        <w:rPr>
          <w:rFonts w:ascii="Garamond" w:eastAsia="Times New Roman" w:hAnsi="Garamond" w:cs="Times New Roman"/>
          <w:sz w:val="24"/>
          <w:szCs w:val="24"/>
          <w:highlight w:val="red"/>
          <w:lang w:eastAsia="hu-HU"/>
        </w:rPr>
        <w:t>webdesign).</w:t>
      </w:r>
      <w:r w:rsidR="004041C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BAF8BB1" w14:textId="77777777" w:rsidR="0094010A" w:rsidRPr="00BE5703" w:rsidRDefault="0094010A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A pályázat kiírója fenntartja magának a jogot, hogy a pályázatot eredménytelennek nyilvánítsa.</w:t>
      </w:r>
    </w:p>
    <w:p w14:paraId="488F079A" w14:textId="77777777" w:rsidR="0094010A" w:rsidRPr="00BE5703" w:rsidRDefault="0094010A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Egy pályázó maximum 3 db tervet nyújthat be.</w:t>
      </w:r>
    </w:p>
    <w:p w14:paraId="322373FD" w14:textId="77777777" w:rsidR="0094010A" w:rsidRPr="00BE5703" w:rsidRDefault="0094010A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 xml:space="preserve">A pályázó felelősséget vállal azért, hogy a pályázati anyaga saját műve, amellyel harmadik személy szerzői és egyéb jogait nem sérti, továbbá kijelenti, hogy bármilyen, esetleges jogsértésből adódó kárért teljes körű felelősséggel tartozik. E feltételek megsértése esetén a pályázat érvénytelen </w:t>
      </w:r>
    </w:p>
    <w:p w14:paraId="152590F9" w14:textId="77777777" w:rsidR="009C198A" w:rsidRPr="00BE5703" w:rsidRDefault="009C198A" w:rsidP="00BE5703">
      <w:pPr>
        <w:spacing w:before="36" w:after="36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 xml:space="preserve">A </w:t>
      </w:r>
      <w:r w:rsidRPr="00BE5703">
        <w:rPr>
          <w:rFonts w:ascii="Garamond" w:eastAsia="Times New Roman" w:hAnsi="Garamond" w:cs="Times New Roman"/>
          <w:sz w:val="24"/>
          <w:szCs w:val="24"/>
          <w:lang w:eastAsia="hu-HU"/>
        </w:rPr>
        <w:t>beérkezett</w:t>
      </w:r>
      <w:r w:rsidRPr="00BE5703">
        <w:rPr>
          <w:rFonts w:ascii="Garamond" w:hAnsi="Garamond" w:cs="Times New Roman"/>
          <w:sz w:val="24"/>
          <w:szCs w:val="24"/>
        </w:rPr>
        <w:t xml:space="preserve"> pályázatokat az Önkormányzat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 Választmánya október 7</w:t>
      </w:r>
      <w:r w:rsidRPr="00BE5703">
        <w:rPr>
          <w:rFonts w:ascii="Garamond" w:hAnsi="Garamond" w:cs="Times New Roman"/>
          <w:sz w:val="24"/>
          <w:szCs w:val="24"/>
        </w:rPr>
        <w:t>-ig elbírálja.</w:t>
      </w:r>
    </w:p>
    <w:p w14:paraId="5D374EB0" w14:textId="77777777" w:rsidR="00BE5703" w:rsidRDefault="00BE5703" w:rsidP="005638D1">
      <w:pPr>
        <w:rPr>
          <w:rFonts w:ascii="Garamond" w:hAnsi="Garamond" w:cs="Times New Roman"/>
          <w:sz w:val="24"/>
          <w:szCs w:val="24"/>
        </w:rPr>
      </w:pPr>
    </w:p>
    <w:p w14:paraId="2DD2928D" w14:textId="77777777" w:rsidR="005638D1" w:rsidRPr="00BE5703" w:rsidRDefault="005638D1" w:rsidP="005638D1">
      <w:p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Díjazás:</w:t>
      </w:r>
    </w:p>
    <w:p w14:paraId="024CF22F" w14:textId="77777777" w:rsidR="005638D1" w:rsidRPr="00BE5703" w:rsidRDefault="005638D1" w:rsidP="005638D1">
      <w:pPr>
        <w:pStyle w:val="Listaszerbekezds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Az ELTE TTK HÖK Választmány döntése alapján.</w:t>
      </w:r>
    </w:p>
    <w:p w14:paraId="5CF3A913" w14:textId="77777777" w:rsidR="005638D1" w:rsidRPr="00BE5703" w:rsidRDefault="0094010A" w:rsidP="00BE5703">
      <w:pPr>
        <w:jc w:val="both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A pály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ázatok kezelése az ELTE TTK HÖK és az </w:t>
      </w:r>
      <w:r w:rsidRPr="00BE5703">
        <w:rPr>
          <w:rFonts w:ascii="Garamond" w:hAnsi="Garamond" w:cs="Times New Roman"/>
          <w:sz w:val="24"/>
          <w:szCs w:val="24"/>
        </w:rPr>
        <w:t xml:space="preserve">ELTE Adatvédelmi és adatkezelési szabályzatának megfelelően történik. </w:t>
      </w:r>
    </w:p>
    <w:p w14:paraId="0AAA19FF" w14:textId="77777777" w:rsidR="005638D1" w:rsidRPr="00BE5703" w:rsidRDefault="005638D1" w:rsidP="005638D1">
      <w:pPr>
        <w:rPr>
          <w:rFonts w:ascii="Garamond" w:hAnsi="Garamond" w:cs="Times New Roman"/>
          <w:sz w:val="24"/>
          <w:szCs w:val="24"/>
        </w:rPr>
      </w:pPr>
    </w:p>
    <w:p w14:paraId="3AB3F8D2" w14:textId="77777777" w:rsidR="005638D1" w:rsidRPr="00BE5703" w:rsidRDefault="005638D1" w:rsidP="005638D1">
      <w:pPr>
        <w:rPr>
          <w:rFonts w:ascii="Garamond" w:hAnsi="Garamond" w:cs="Times New Roman"/>
          <w:sz w:val="24"/>
          <w:szCs w:val="24"/>
        </w:rPr>
      </w:pPr>
    </w:p>
    <w:p w14:paraId="255D5813" w14:textId="77777777" w:rsidR="005638D1" w:rsidRPr="00BE5703" w:rsidRDefault="00BE5703" w:rsidP="005638D1">
      <w:pPr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Budapest. 2017. szeptember</w:t>
      </w:r>
      <w:r w:rsidR="00F54474" w:rsidRPr="00BE5703">
        <w:rPr>
          <w:rFonts w:ascii="Garamond" w:hAnsi="Garamond" w:cs="Times New Roman"/>
          <w:sz w:val="24"/>
          <w:szCs w:val="24"/>
        </w:rPr>
        <w:t xml:space="preserve"> </w:t>
      </w:r>
      <w:r w:rsidRPr="00BE5703">
        <w:rPr>
          <w:rFonts w:ascii="Garamond" w:hAnsi="Garamond" w:cs="Times New Roman"/>
          <w:sz w:val="24"/>
          <w:szCs w:val="24"/>
        </w:rPr>
        <w:t>5</w:t>
      </w:r>
      <w:r w:rsidR="005638D1" w:rsidRPr="00BE5703">
        <w:rPr>
          <w:rFonts w:ascii="Garamond" w:hAnsi="Garamond" w:cs="Times New Roman"/>
          <w:sz w:val="24"/>
          <w:szCs w:val="24"/>
        </w:rPr>
        <w:t>.</w:t>
      </w:r>
    </w:p>
    <w:p w14:paraId="090884D5" w14:textId="77777777" w:rsidR="005638D1" w:rsidRPr="00BE5703" w:rsidRDefault="005638D1" w:rsidP="005638D1">
      <w:pPr>
        <w:rPr>
          <w:rFonts w:ascii="Garamond" w:hAnsi="Garamond" w:cs="Times New Roman"/>
          <w:sz w:val="24"/>
          <w:szCs w:val="24"/>
        </w:rPr>
      </w:pPr>
    </w:p>
    <w:p w14:paraId="26DC8E23" w14:textId="77777777" w:rsidR="005638D1" w:rsidRPr="00BE5703" w:rsidRDefault="005638D1" w:rsidP="005638D1">
      <w:pPr>
        <w:rPr>
          <w:rFonts w:ascii="Garamond" w:hAnsi="Garamond" w:cs="Times New Roman"/>
          <w:sz w:val="24"/>
          <w:szCs w:val="24"/>
        </w:rPr>
      </w:pPr>
    </w:p>
    <w:p w14:paraId="76459560" w14:textId="77777777" w:rsidR="005638D1" w:rsidRPr="00BE5703" w:rsidRDefault="005638D1" w:rsidP="005638D1">
      <w:pPr>
        <w:jc w:val="right"/>
        <w:rPr>
          <w:rFonts w:ascii="Garamond" w:hAnsi="Garamond" w:cs="Times New Roman"/>
          <w:sz w:val="24"/>
          <w:szCs w:val="24"/>
        </w:rPr>
      </w:pPr>
      <w:r w:rsidRPr="00BE5703">
        <w:rPr>
          <w:rFonts w:ascii="Garamond" w:hAnsi="Garamond" w:cs="Times New Roman"/>
          <w:sz w:val="24"/>
          <w:szCs w:val="24"/>
        </w:rPr>
        <w:t>ELTE TTK HÖK Választmány</w:t>
      </w:r>
    </w:p>
    <w:p w14:paraId="66807AB6" w14:textId="77777777" w:rsidR="00635DA5" w:rsidRPr="0094010A" w:rsidRDefault="00635DA5" w:rsidP="00635DA5">
      <w:pPr>
        <w:rPr>
          <w:rFonts w:ascii="Times New Roman" w:hAnsi="Times New Roman" w:cs="Times New Roman"/>
          <w:sz w:val="24"/>
          <w:szCs w:val="24"/>
        </w:rPr>
      </w:pPr>
    </w:p>
    <w:sectPr w:rsidR="00635DA5" w:rsidRPr="00940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D7A1" w14:textId="77777777" w:rsidR="007649AD" w:rsidRDefault="007649AD" w:rsidP="005638D1">
      <w:pPr>
        <w:spacing w:after="0" w:line="240" w:lineRule="auto"/>
      </w:pPr>
      <w:r>
        <w:separator/>
      </w:r>
    </w:p>
  </w:endnote>
  <w:endnote w:type="continuationSeparator" w:id="0">
    <w:p w14:paraId="37337B6D" w14:textId="77777777" w:rsidR="007649AD" w:rsidRDefault="007649AD" w:rsidP="005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ahoma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C16B" w14:textId="77777777" w:rsidR="007649AD" w:rsidRDefault="007649AD" w:rsidP="005638D1">
      <w:pPr>
        <w:spacing w:after="0" w:line="240" w:lineRule="auto"/>
      </w:pPr>
      <w:r>
        <w:separator/>
      </w:r>
    </w:p>
  </w:footnote>
  <w:footnote w:type="continuationSeparator" w:id="0">
    <w:p w14:paraId="707230E7" w14:textId="77777777" w:rsidR="007649AD" w:rsidRDefault="007649AD" w:rsidP="005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4330" w14:textId="77777777" w:rsidR="005638D1" w:rsidRPr="008153E1" w:rsidRDefault="005638D1" w:rsidP="005638D1">
    <w:pPr>
      <w:tabs>
        <w:tab w:val="center" w:pos="3403"/>
      </w:tabs>
      <w:spacing w:after="120"/>
      <w:ind w:right="-568"/>
      <w:jc w:val="center"/>
      <w:rPr>
        <w:rFonts w:ascii="Times New Roman" w:hAnsi="Times New Roman"/>
        <w:b/>
        <w:sz w:val="36"/>
      </w:rPr>
    </w:pPr>
    <w:r w:rsidRPr="008153E1">
      <w:rPr>
        <w:rFonts w:ascii="Times New Roman" w:hAnsi="Times New Roman"/>
        <w:b/>
        <w:sz w:val="40"/>
      </w:rPr>
      <w:t>E</w:t>
    </w:r>
    <w:r w:rsidRPr="008153E1">
      <w:rPr>
        <w:rFonts w:ascii="Times New Roman" w:hAnsi="Times New Roman"/>
        <w:b/>
        <w:sz w:val="36"/>
      </w:rPr>
      <w:t xml:space="preserve">ÖTVÖS </w:t>
    </w:r>
    <w:r w:rsidRPr="008153E1">
      <w:rPr>
        <w:rFonts w:ascii="Times New Roman" w:hAnsi="Times New Roman"/>
        <w:b/>
        <w:sz w:val="40"/>
      </w:rPr>
      <w:t>L</w:t>
    </w:r>
    <w:r w:rsidRPr="008153E1">
      <w:rPr>
        <w:rFonts w:ascii="Times New Roman" w:hAnsi="Times New Roman"/>
        <w:b/>
        <w:sz w:val="36"/>
      </w:rPr>
      <w:t xml:space="preserve">ORÁND </w:t>
    </w:r>
    <w:r w:rsidRPr="008153E1">
      <w:rPr>
        <w:rFonts w:ascii="Times New Roman" w:hAnsi="Times New Roman"/>
        <w:b/>
        <w:sz w:val="40"/>
      </w:rPr>
      <w:t>T</w:t>
    </w:r>
    <w:r w:rsidRPr="008153E1">
      <w:rPr>
        <w:rFonts w:ascii="Times New Roman" w:hAnsi="Times New Roman"/>
        <w:b/>
        <w:sz w:val="36"/>
      </w:rPr>
      <w:t>UDOMÁNYEGYETEM</w:t>
    </w:r>
  </w:p>
  <w:p w14:paraId="6A9E328C" w14:textId="77777777" w:rsidR="005638D1" w:rsidRPr="008153E1" w:rsidRDefault="005638D1" w:rsidP="005638D1">
    <w:pPr>
      <w:tabs>
        <w:tab w:val="center" w:pos="3403"/>
      </w:tabs>
      <w:spacing w:after="120"/>
      <w:ind w:right="-568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 wp14:anchorId="316017C0" wp14:editId="4E7BFEB6">
          <wp:simplePos x="0" y="0"/>
          <wp:positionH relativeFrom="margin">
            <wp:posOffset>-447675</wp:posOffset>
          </wp:positionH>
          <wp:positionV relativeFrom="margin">
            <wp:posOffset>-1162050</wp:posOffset>
          </wp:positionV>
          <wp:extent cx="932400" cy="925200"/>
          <wp:effectExtent l="0" t="0" r="1270" b="825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2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53E1">
      <w:rPr>
        <w:rFonts w:ascii="Times New Roman" w:hAnsi="Times New Roman"/>
        <w:b/>
        <w:sz w:val="40"/>
      </w:rPr>
      <w:t>T</w:t>
    </w:r>
    <w:r w:rsidRPr="008153E1">
      <w:rPr>
        <w:rFonts w:ascii="Times New Roman" w:hAnsi="Times New Roman"/>
        <w:b/>
        <w:sz w:val="36"/>
      </w:rPr>
      <w:t xml:space="preserve">ERMÉSZETTUDOMÁNYI </w:t>
    </w:r>
    <w:r w:rsidRPr="008153E1">
      <w:rPr>
        <w:rFonts w:ascii="Times New Roman" w:hAnsi="Times New Roman"/>
        <w:b/>
        <w:sz w:val="40"/>
      </w:rPr>
      <w:t>K</w:t>
    </w:r>
    <w:r w:rsidRPr="008153E1">
      <w:rPr>
        <w:rFonts w:ascii="Times New Roman" w:hAnsi="Times New Roman"/>
        <w:b/>
        <w:sz w:val="36"/>
      </w:rPr>
      <w:t>AR</w:t>
    </w:r>
  </w:p>
  <w:p w14:paraId="520601D8" w14:textId="77777777" w:rsidR="005638D1" w:rsidRPr="008153E1" w:rsidRDefault="005638D1" w:rsidP="005638D1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 w:rsidRPr="008153E1">
      <w:rPr>
        <w:rFonts w:ascii="Times New Roman" w:hAnsi="Times New Roman"/>
        <w:sz w:val="32"/>
      </w:rPr>
      <w:t>H</w:t>
    </w:r>
    <w:r w:rsidRPr="008153E1">
      <w:rPr>
        <w:rFonts w:ascii="Times New Roman" w:hAnsi="Times New Roman"/>
      </w:rPr>
      <w:t xml:space="preserve">ALLGATÓI </w:t>
    </w:r>
    <w:r w:rsidRPr="008153E1">
      <w:rPr>
        <w:rFonts w:ascii="Times New Roman" w:hAnsi="Times New Roman"/>
        <w:sz w:val="32"/>
      </w:rPr>
      <w:t>Ö</w:t>
    </w:r>
    <w:r w:rsidRPr="008153E1">
      <w:rPr>
        <w:rFonts w:ascii="Times New Roman" w:hAnsi="Times New Roman"/>
      </w:rPr>
      <w:t>NKORMÁNYZAT</w:t>
    </w:r>
  </w:p>
  <w:p w14:paraId="4B81A544" w14:textId="77777777" w:rsidR="005638D1" w:rsidRDefault="005638D1" w:rsidP="005638D1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>
      <w:rPr>
        <w:rFonts w:ascii="Times New Roman" w:hAnsi="Times New Roman"/>
      </w:rPr>
      <w:t>1117</w:t>
    </w:r>
    <w:r w:rsidRPr="008153E1">
      <w:rPr>
        <w:rFonts w:ascii="Times New Roman" w:hAnsi="Times New Roman"/>
      </w:rPr>
      <w:t xml:space="preserve"> Budapest, Pázmány Péter sétány 1/A.</w:t>
    </w:r>
  </w:p>
  <w:p w14:paraId="47AE0DD3" w14:textId="77777777" w:rsidR="005638D1" w:rsidRPr="00414F0B" w:rsidRDefault="005638D1" w:rsidP="005638D1">
    <w:pPr>
      <w:tabs>
        <w:tab w:val="center" w:pos="3403"/>
      </w:tabs>
      <w:spacing w:after="120"/>
      <w:ind w:right="-568"/>
      <w:jc w:val="center"/>
      <w:rPr>
        <w:rFonts w:ascii="Times New Roman" w:hAnsi="Times New Roman"/>
      </w:rPr>
    </w:pPr>
    <w:r>
      <w:rPr>
        <w:rFonts w:ascii="Times New Roman" w:hAnsi="Times New Roman"/>
      </w:rPr>
      <w:t>Telefon/fax: 372-2654</w:t>
    </w:r>
  </w:p>
  <w:p w14:paraId="7B55359C" w14:textId="77777777" w:rsidR="005638D1" w:rsidRDefault="005638D1">
    <w:pPr>
      <w:pStyle w:val="lfej"/>
    </w:pPr>
  </w:p>
  <w:p w14:paraId="0EF69956" w14:textId="77777777" w:rsidR="005638D1" w:rsidRDefault="005638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3D1"/>
    <w:multiLevelType w:val="hybridMultilevel"/>
    <w:tmpl w:val="103AC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73F"/>
    <w:multiLevelType w:val="hybridMultilevel"/>
    <w:tmpl w:val="4E64B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1A02"/>
    <w:multiLevelType w:val="multilevel"/>
    <w:tmpl w:val="CB9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6203D"/>
    <w:multiLevelType w:val="hybridMultilevel"/>
    <w:tmpl w:val="1076B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84D"/>
    <w:multiLevelType w:val="hybridMultilevel"/>
    <w:tmpl w:val="63B46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A5"/>
    <w:rsid w:val="00011308"/>
    <w:rsid w:val="001417A9"/>
    <w:rsid w:val="00195F37"/>
    <w:rsid w:val="001D63D1"/>
    <w:rsid w:val="003568E8"/>
    <w:rsid w:val="003D5DB3"/>
    <w:rsid w:val="004041C2"/>
    <w:rsid w:val="00421523"/>
    <w:rsid w:val="00465949"/>
    <w:rsid w:val="00482C12"/>
    <w:rsid w:val="004C10A2"/>
    <w:rsid w:val="00534241"/>
    <w:rsid w:val="005638D1"/>
    <w:rsid w:val="00635DA5"/>
    <w:rsid w:val="0065693D"/>
    <w:rsid w:val="00696A9A"/>
    <w:rsid w:val="006B44E4"/>
    <w:rsid w:val="006D30EE"/>
    <w:rsid w:val="00744AEA"/>
    <w:rsid w:val="007649AD"/>
    <w:rsid w:val="007A0348"/>
    <w:rsid w:val="007D0E9C"/>
    <w:rsid w:val="00886442"/>
    <w:rsid w:val="0094010A"/>
    <w:rsid w:val="009C198A"/>
    <w:rsid w:val="009F6CE6"/>
    <w:rsid w:val="00A91C0A"/>
    <w:rsid w:val="00AC6D9C"/>
    <w:rsid w:val="00AF412F"/>
    <w:rsid w:val="00B26C02"/>
    <w:rsid w:val="00BB3D87"/>
    <w:rsid w:val="00BD3D43"/>
    <w:rsid w:val="00BE5703"/>
    <w:rsid w:val="00C157CB"/>
    <w:rsid w:val="00C30771"/>
    <w:rsid w:val="00C72A87"/>
    <w:rsid w:val="00CB4B36"/>
    <w:rsid w:val="00E123EE"/>
    <w:rsid w:val="00E4223E"/>
    <w:rsid w:val="00ED37CD"/>
    <w:rsid w:val="00F54474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EA45"/>
  <w15:chartTrackingRefBased/>
  <w15:docId w15:val="{A3752E24-1965-4840-ABAD-96A46F1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D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8D1"/>
  </w:style>
  <w:style w:type="paragraph" w:styleId="llb">
    <w:name w:val="footer"/>
    <w:basedOn w:val="Norml"/>
    <w:link w:val="llbChar"/>
    <w:uiPriority w:val="99"/>
    <w:unhideWhenUsed/>
    <w:rsid w:val="005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8D1"/>
  </w:style>
  <w:style w:type="character" w:styleId="Jegyzethivatkozs">
    <w:name w:val="annotation reference"/>
    <w:basedOn w:val="Bekezdsalapbettpusa"/>
    <w:uiPriority w:val="99"/>
    <w:semiHidden/>
    <w:unhideWhenUsed/>
    <w:rsid w:val="00886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44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44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TTK HÖK</dc:creator>
  <cp:keywords/>
  <dc:description/>
  <cp:lastModifiedBy>kovcs_fanni@yahoo.com</cp:lastModifiedBy>
  <cp:revision>2</cp:revision>
  <dcterms:created xsi:type="dcterms:W3CDTF">2017-09-30T16:47:00Z</dcterms:created>
  <dcterms:modified xsi:type="dcterms:W3CDTF">2017-09-30T16:47:00Z</dcterms:modified>
</cp:coreProperties>
</file>