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58" w:rsidRDefault="003C1208">
      <w:pPr>
        <w:jc w:val="both"/>
      </w:pPr>
      <w:r>
        <w:t>Kémia szakterület - GT koncepciók</w:t>
      </w:r>
    </w:p>
    <w:p w:rsidR="00107C58" w:rsidRDefault="00107C58">
      <w:pPr>
        <w:jc w:val="both"/>
      </w:pPr>
    </w:p>
    <w:p w:rsidR="00107C58" w:rsidRDefault="003C1208">
      <w:pPr>
        <w:numPr>
          <w:ilvl w:val="0"/>
          <w:numId w:val="1"/>
        </w:numPr>
        <w:contextualSpacing/>
        <w:jc w:val="both"/>
      </w:pPr>
      <w:proofErr w:type="spellStart"/>
      <w:r>
        <w:t>Fizkém</w:t>
      </w:r>
      <w:proofErr w:type="spellEnd"/>
      <w:r>
        <w:t xml:space="preserve"> GT</w:t>
      </w:r>
    </w:p>
    <w:p w:rsidR="00107C58" w:rsidRDefault="00107C58">
      <w:pPr>
        <w:jc w:val="both"/>
      </w:pPr>
    </w:p>
    <w:p w:rsidR="00107C58" w:rsidRDefault="003C1208">
      <w:pPr>
        <w:jc w:val="both"/>
      </w:pPr>
      <w:r>
        <w:t xml:space="preserve">A </w:t>
      </w:r>
      <w:proofErr w:type="spellStart"/>
      <w:r>
        <w:t>Szacs</w:t>
      </w:r>
      <w:proofErr w:type="spellEnd"/>
      <w:r>
        <w:t xml:space="preserve"> egyetértett abban, hogy ez az elsődleges koncepció. A létszám miatt (kb. 200 fő) ez egy könnyebben kezelhető (helyszín, </w:t>
      </w:r>
      <w:proofErr w:type="gramStart"/>
      <w:r>
        <w:t>utazás,</w:t>
      </w:r>
      <w:proofErr w:type="gramEnd"/>
      <w:r>
        <w:t xml:space="preserve"> stb.) tábor lenne. Az utaztatás már csak a létszám csökkenése miatt is egyszerűbb lenne, másrészt ilyen méretű táborból </w:t>
      </w:r>
      <w:r>
        <w:t xml:space="preserve">több is található </w:t>
      </w:r>
      <w:proofErr w:type="spellStart"/>
      <w:r>
        <w:t>Bp-től</w:t>
      </w:r>
      <w:proofErr w:type="spellEnd"/>
      <w:r>
        <w:t xml:space="preserve"> nem nagyon messze. A csapatok beosztása megegyezés alapján születne meg (minden közös </w:t>
      </w:r>
      <w:proofErr w:type="spellStart"/>
      <w:r>
        <w:t>vs</w:t>
      </w:r>
      <w:proofErr w:type="spellEnd"/>
      <w:r>
        <w:t>. külön programok) - ezen belül mi egy átmenetet szeretnénk megvalósítani. A programbontásban szerepelnének “</w:t>
      </w:r>
      <w:proofErr w:type="spellStart"/>
      <w:r>
        <w:t>kiscsapatos</w:t>
      </w:r>
      <w:proofErr w:type="spellEnd"/>
      <w:r>
        <w:t xml:space="preserve">” foglalkozások, amely </w:t>
      </w:r>
      <w:r>
        <w:t xml:space="preserve">a mostani GT-ből sajnos hiányzott, illetve az egész társaságot érintő események (kvíz, BEAC, </w:t>
      </w:r>
      <w:proofErr w:type="spellStart"/>
      <w:r>
        <w:t>stb</w:t>
      </w:r>
      <w:proofErr w:type="spellEnd"/>
      <w:r>
        <w:t>). Ami miatt ez előnyösebb lenne a “</w:t>
      </w:r>
      <w:proofErr w:type="gramStart"/>
      <w:r>
        <w:t>TGY”-</w:t>
      </w:r>
      <w:proofErr w:type="gramEnd"/>
      <w:r>
        <w:t xml:space="preserve">nél az az, hogy a gólyáknak nagyobb eséllyel sikerülne megismerkedniük a saját szaktársaikkal, illetve a fizikusokkal. </w:t>
      </w:r>
      <w:r>
        <w:t xml:space="preserve">Sajnos egy olyan nagy tábor esetében még 110%-kos szervezési hatékonysággal sem lehet egyértelműen azt biztosítani, hogy a szakos kis csapatok és mentoraik egy kis közösséget alkossanak - így segítve egymást az </w:t>
      </w:r>
      <w:proofErr w:type="spellStart"/>
      <w:r>
        <w:t>előrejutásban</w:t>
      </w:r>
      <w:proofErr w:type="spellEnd"/>
      <w:r>
        <w:t>. Ez meglehetősen látszódik az i</w:t>
      </w:r>
      <w:r>
        <w:t xml:space="preserve">dei kémiás </w:t>
      </w:r>
      <w:proofErr w:type="spellStart"/>
      <w:r>
        <w:t>gólyaévfolyamon</w:t>
      </w:r>
      <w:proofErr w:type="spellEnd"/>
      <w:r>
        <w:t xml:space="preserve"> - 1-2 kivételtől eltekintve teljes az inaktivitás, nincs “csapat”, nem járnak el csapatépítő és egyéb programokra sem. Ez nagyon is kiütközött a </w:t>
      </w:r>
      <w:proofErr w:type="spellStart"/>
      <w:r>
        <w:t>gólyaavatónkon</w:t>
      </w:r>
      <w:proofErr w:type="spellEnd"/>
      <w:r>
        <w:t>. Úgy gondoljuk, hogyha teret adunk, ami egy kisebb GT esetén jobban m</w:t>
      </w:r>
      <w:r>
        <w:t>egvalósítható, akkor nem okoz majd jövőre gondot a csapategység kialakítása.</w:t>
      </w:r>
    </w:p>
    <w:p w:rsidR="00107C58" w:rsidRDefault="003C1208">
      <w:pPr>
        <w:jc w:val="both"/>
      </w:pPr>
      <w:r>
        <w:t xml:space="preserve">Ezen kívül szeretnénk visszahozni az </w:t>
      </w:r>
      <w:proofErr w:type="spellStart"/>
      <w:r>
        <w:t>álgólyarendszert</w:t>
      </w:r>
      <w:proofErr w:type="spellEnd"/>
      <w:r>
        <w:t xml:space="preserve">, illetve a </w:t>
      </w:r>
      <w:proofErr w:type="spellStart"/>
      <w:r>
        <w:t>felsőbbévesek</w:t>
      </w:r>
      <w:proofErr w:type="spellEnd"/>
      <w:r>
        <w:t xml:space="preserve"> részvételétől sem zárkózunk el (amennyiben részt vállalnak a tábort érintő kisebb feladatokban és va</w:t>
      </w:r>
      <w:r>
        <w:t>n szabad hely a táborban!)</w:t>
      </w:r>
    </w:p>
    <w:p w:rsidR="00107C58" w:rsidRDefault="00107C58">
      <w:pPr>
        <w:jc w:val="both"/>
      </w:pPr>
    </w:p>
    <w:p w:rsidR="00107C58" w:rsidRDefault="003C1208">
      <w:pPr>
        <w:jc w:val="both"/>
      </w:pPr>
      <w:r>
        <w:t>2. TGY - szakos identitás előtérbe helyezése</w:t>
      </w:r>
    </w:p>
    <w:p w:rsidR="00107C58" w:rsidRDefault="00107C58">
      <w:pPr>
        <w:jc w:val="both"/>
      </w:pPr>
    </w:p>
    <w:p w:rsidR="00107C58" w:rsidRDefault="003C1208">
      <w:pPr>
        <w:jc w:val="both"/>
      </w:pPr>
      <w:r>
        <w:t>A pénzügyi dolgok mellett (ennyi emberre szűkülő kínálat, nehézkes utazás), több probléma is előjött az ülésen, amit az előző pontban is megfogalmaztunk. Egy idei állomásvezető megfo</w:t>
      </w:r>
      <w:r>
        <w:t>galmazta az alapvető problémát: teljesen mások a szakok jellemei, nehéz őket teljes összhangba hozni. Alapvető gondok: a nagy színes csapatlétszámok miatt sok az inaktív gólya (míg egy kisebb csapat esetében többen is kivették volna a részüket a feladatokb</w:t>
      </w:r>
      <w:r>
        <w:t>ól), nehezen ismerkedtek (a saját szakjukról is, pláne a többiről), felmerült ennek a létjogosultsága is egy gólya szájából. A színes csapatok sok esetben azért nem voltak “hatékonyak” csapatépítés szempontjából, mivel 6 mentornak (ha a csapatvezetőket szá</w:t>
      </w:r>
      <w:r>
        <w:t xml:space="preserve">moljuk, akkor) 8 embernek kellett volna nem csak a GT-ben, hanem utána is egyetértésre jutni. Ez több esetben sajnos nem valósult meg (nincs mindenki véleménye kikérve, egyoldalú döntések sorozata). Több esetben “átérződtek” a más szak hagyományai és azok </w:t>
      </w:r>
      <w:r>
        <w:t>a többiek ötletei/hagyományai rovására mentek. Nehézkes egyezkedés már a koncepció kidolgozása során. Ennek fényében mi nem szeretnénk “TGY” esetén a színes csapatok alapértelmezettnek vételét, hanem a szakos önállóság felé tolódnánk el. Ez nem jelenti azt</w:t>
      </w:r>
      <w:r>
        <w:t>, hogy nincsenek közös programok, hanem a saját fontossága szerint vannak elosztva. Pl.: közös programok közé sorolható az esti buli, egy nagyobb kvíz vagy BEAC - ahol szabadon ismerkedhetnek és kötetlenebb jellege van. Így elérhető az, hogy aki ismerkedni</w:t>
      </w:r>
      <w:r>
        <w:t xml:space="preserve"> akar, annak megvan rá a lehetősége, aki viszont a saját társaságával lenne, az is ezek szerint tudja csinálni a programokat. Esetleges állomásos túrákat, ismerkedéseket és tipikusan 15-20 fő összerázódására kitalált programokat viszont a szakok kis csapat</w:t>
      </w:r>
      <w:r>
        <w:t>ai között rendeznénk meg, ahol érvényesülhetnek a látszólag kevésbé aktív emberek és jobban előjönnek az egyes emberek készségei.</w:t>
      </w:r>
      <w:r>
        <w:t xml:space="preserve"> </w:t>
      </w:r>
      <w:bookmarkStart w:id="0" w:name="_GoBack"/>
      <w:bookmarkEnd w:id="0"/>
    </w:p>
    <w:sectPr w:rsidR="00107C5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242B"/>
    <w:multiLevelType w:val="multilevel"/>
    <w:tmpl w:val="729645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C58"/>
    <w:rsid w:val="00107C58"/>
    <w:rsid w:val="003C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7287"/>
  <w15:docId w15:val="{73B2637D-2AF4-48A7-8BC2-ED0CC8C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3062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Ungi Balázs</cp:lastModifiedBy>
  <cp:revision>2</cp:revision>
  <dcterms:created xsi:type="dcterms:W3CDTF">2017-11-07T12:34:00Z</dcterms:created>
  <dcterms:modified xsi:type="dcterms:W3CDTF">2017-11-07T12:34:00Z</dcterms:modified>
</cp:coreProperties>
</file>